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66D33" w14:textId="77777777" w:rsidR="00C6254F" w:rsidRDefault="00C6254F" w:rsidP="00B674E0">
      <w:pPr>
        <w:jc w:val="center"/>
        <w:rPr>
          <w:rFonts w:ascii="Arial" w:hAnsi="Arial"/>
          <w:b/>
          <w:sz w:val="36"/>
          <w:szCs w:val="36"/>
        </w:rPr>
      </w:pPr>
    </w:p>
    <w:p w14:paraId="2E77F5E0" w14:textId="77777777" w:rsidR="00C6254F" w:rsidRDefault="00C6254F" w:rsidP="00B674E0">
      <w:pPr>
        <w:jc w:val="center"/>
        <w:rPr>
          <w:rFonts w:ascii="Arial" w:hAnsi="Arial"/>
          <w:b/>
          <w:sz w:val="36"/>
          <w:szCs w:val="36"/>
        </w:rPr>
      </w:pPr>
    </w:p>
    <w:p w14:paraId="4B205CA2" w14:textId="77777777" w:rsidR="00C6254F" w:rsidRDefault="00C6254F" w:rsidP="00B674E0">
      <w:pPr>
        <w:jc w:val="center"/>
        <w:rPr>
          <w:rFonts w:ascii="Arial" w:hAnsi="Arial"/>
          <w:b/>
          <w:sz w:val="36"/>
          <w:szCs w:val="36"/>
        </w:rPr>
      </w:pPr>
    </w:p>
    <w:p w14:paraId="338E7D8E" w14:textId="77777777" w:rsidR="00C6254F" w:rsidRDefault="00C6254F" w:rsidP="00B674E0">
      <w:pPr>
        <w:jc w:val="center"/>
        <w:rPr>
          <w:rFonts w:ascii="Arial" w:hAnsi="Arial"/>
          <w:b/>
          <w:sz w:val="36"/>
          <w:szCs w:val="36"/>
        </w:rPr>
      </w:pPr>
    </w:p>
    <w:p w14:paraId="781F22EE" w14:textId="4C5F9D0A" w:rsidR="00C6254F" w:rsidRPr="00C6254F" w:rsidRDefault="00627DB3" w:rsidP="00B674E0">
      <w:pPr>
        <w:jc w:val="center"/>
        <w:rPr>
          <w:rFonts w:ascii="Arial" w:hAnsi="Arial"/>
          <w:b/>
          <w:sz w:val="36"/>
          <w:szCs w:val="36"/>
        </w:rPr>
      </w:pPr>
      <w:r>
        <w:rPr>
          <w:rFonts w:ascii="Arial" w:hAnsi="Arial"/>
          <w:b/>
          <w:sz w:val="36"/>
          <w:szCs w:val="36"/>
        </w:rPr>
        <w:t xml:space="preserve">St Dominic’s Grammar School </w:t>
      </w:r>
    </w:p>
    <w:p w14:paraId="5D8BFA2C" w14:textId="0B186792" w:rsidR="00C6254F" w:rsidRPr="00C6254F" w:rsidRDefault="00C6254F" w:rsidP="00B674E0">
      <w:pPr>
        <w:jc w:val="center"/>
        <w:rPr>
          <w:rFonts w:ascii="Arial" w:hAnsi="Arial"/>
          <w:b/>
          <w:sz w:val="36"/>
          <w:szCs w:val="36"/>
        </w:rPr>
      </w:pPr>
    </w:p>
    <w:p w14:paraId="5E09519C" w14:textId="77777777" w:rsidR="00B674E0" w:rsidRPr="00C6254F" w:rsidRDefault="00B674E0" w:rsidP="00B674E0">
      <w:pPr>
        <w:rPr>
          <w:rFonts w:ascii="Tahoma" w:hAnsi="Tahoma"/>
          <w:b/>
          <w:sz w:val="36"/>
          <w:szCs w:val="36"/>
        </w:rPr>
      </w:pPr>
    </w:p>
    <w:p w14:paraId="268CAF88" w14:textId="77777777" w:rsidR="00C6254F" w:rsidRDefault="00C6254F" w:rsidP="00B674E0">
      <w:pPr>
        <w:jc w:val="center"/>
        <w:rPr>
          <w:rFonts w:ascii="Arial" w:hAnsi="Arial" w:cs="Arial"/>
          <w:b/>
          <w:sz w:val="36"/>
          <w:szCs w:val="36"/>
        </w:rPr>
      </w:pPr>
    </w:p>
    <w:p w14:paraId="7E36B06C" w14:textId="1627FB35" w:rsidR="00C6254F" w:rsidRDefault="00627DB3" w:rsidP="00B674E0">
      <w:pPr>
        <w:jc w:val="center"/>
        <w:rPr>
          <w:rFonts w:ascii="Arial" w:hAnsi="Arial" w:cs="Arial"/>
          <w:b/>
          <w:sz w:val="36"/>
          <w:szCs w:val="36"/>
        </w:rPr>
      </w:pPr>
      <w:r>
        <w:rPr>
          <w:noProof/>
        </w:rPr>
        <w:drawing>
          <wp:anchor distT="0" distB="0" distL="114300" distR="114300" simplePos="0" relativeHeight="251658240" behindDoc="1" locked="0" layoutInCell="1" allowOverlap="1" wp14:anchorId="2E5D3CB5" wp14:editId="16DCE4D1">
            <wp:simplePos x="0" y="0"/>
            <wp:positionH relativeFrom="margin">
              <wp:align>center</wp:align>
            </wp:positionH>
            <wp:positionV relativeFrom="paragraph">
              <wp:posOffset>17780</wp:posOffset>
            </wp:positionV>
            <wp:extent cx="3968456" cy="2343150"/>
            <wp:effectExtent l="0" t="0" r="0" b="0"/>
            <wp:wrapTight wrapText="bothSides">
              <wp:wrapPolygon edited="0">
                <wp:start x="0" y="0"/>
                <wp:lineTo x="0" y="21424"/>
                <wp:lineTo x="21465" y="21424"/>
                <wp:lineTo x="214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8456" cy="2343150"/>
                    </a:xfrm>
                    <a:prstGeom prst="rect">
                      <a:avLst/>
                    </a:prstGeom>
                    <a:noFill/>
                    <a:ln>
                      <a:noFill/>
                    </a:ln>
                  </pic:spPr>
                </pic:pic>
              </a:graphicData>
            </a:graphic>
          </wp:anchor>
        </w:drawing>
      </w:r>
    </w:p>
    <w:p w14:paraId="131B0C09" w14:textId="77777777" w:rsidR="00C6254F" w:rsidRDefault="00C6254F" w:rsidP="00B674E0">
      <w:pPr>
        <w:jc w:val="center"/>
        <w:rPr>
          <w:rFonts w:ascii="Arial" w:hAnsi="Arial" w:cs="Arial"/>
          <w:b/>
          <w:sz w:val="36"/>
          <w:szCs w:val="36"/>
        </w:rPr>
      </w:pPr>
    </w:p>
    <w:p w14:paraId="0FA95EDC" w14:textId="148CEF63" w:rsidR="00C6254F" w:rsidRDefault="00C6254F" w:rsidP="00B674E0">
      <w:pPr>
        <w:jc w:val="center"/>
        <w:rPr>
          <w:rFonts w:ascii="Arial" w:hAnsi="Arial" w:cs="Arial"/>
          <w:b/>
          <w:sz w:val="36"/>
          <w:szCs w:val="36"/>
        </w:rPr>
      </w:pPr>
    </w:p>
    <w:p w14:paraId="6FA8CA21" w14:textId="77777777" w:rsidR="00C6254F" w:rsidRDefault="00C6254F" w:rsidP="00B674E0">
      <w:pPr>
        <w:jc w:val="center"/>
        <w:rPr>
          <w:rFonts w:ascii="Arial" w:hAnsi="Arial" w:cs="Arial"/>
          <w:b/>
          <w:sz w:val="36"/>
          <w:szCs w:val="36"/>
        </w:rPr>
      </w:pPr>
    </w:p>
    <w:p w14:paraId="395F3446" w14:textId="00B7619A" w:rsidR="00C6254F" w:rsidRDefault="00C6254F" w:rsidP="00B674E0">
      <w:pPr>
        <w:jc w:val="center"/>
        <w:rPr>
          <w:rFonts w:ascii="Arial" w:hAnsi="Arial" w:cs="Arial"/>
          <w:b/>
          <w:sz w:val="36"/>
          <w:szCs w:val="36"/>
        </w:rPr>
      </w:pPr>
    </w:p>
    <w:p w14:paraId="146524A5" w14:textId="77777777" w:rsidR="00C6254F" w:rsidRDefault="00C6254F" w:rsidP="00B674E0">
      <w:pPr>
        <w:jc w:val="center"/>
        <w:rPr>
          <w:rFonts w:ascii="Arial" w:hAnsi="Arial" w:cs="Arial"/>
          <w:b/>
          <w:sz w:val="36"/>
          <w:szCs w:val="36"/>
        </w:rPr>
      </w:pPr>
    </w:p>
    <w:p w14:paraId="073B7ECC" w14:textId="77777777" w:rsidR="00C6254F" w:rsidRDefault="00C6254F" w:rsidP="00B674E0">
      <w:pPr>
        <w:jc w:val="center"/>
        <w:rPr>
          <w:rFonts w:ascii="Arial" w:hAnsi="Arial" w:cs="Arial"/>
          <w:b/>
          <w:sz w:val="36"/>
          <w:szCs w:val="36"/>
        </w:rPr>
      </w:pPr>
    </w:p>
    <w:p w14:paraId="107C1C13" w14:textId="77777777" w:rsidR="00C6254F" w:rsidRDefault="00C6254F" w:rsidP="00B674E0">
      <w:pPr>
        <w:jc w:val="center"/>
        <w:rPr>
          <w:rFonts w:ascii="Arial" w:hAnsi="Arial" w:cs="Arial"/>
          <w:b/>
          <w:sz w:val="36"/>
          <w:szCs w:val="36"/>
        </w:rPr>
      </w:pPr>
    </w:p>
    <w:p w14:paraId="044DAEB7" w14:textId="77777777" w:rsidR="00C6254F" w:rsidRDefault="00C6254F" w:rsidP="00B674E0">
      <w:pPr>
        <w:jc w:val="center"/>
        <w:rPr>
          <w:rFonts w:ascii="Arial" w:hAnsi="Arial" w:cs="Arial"/>
          <w:b/>
          <w:sz w:val="36"/>
          <w:szCs w:val="36"/>
        </w:rPr>
      </w:pPr>
    </w:p>
    <w:p w14:paraId="33346398" w14:textId="77777777" w:rsidR="00C6254F" w:rsidRDefault="00C6254F" w:rsidP="00B674E0">
      <w:pPr>
        <w:jc w:val="center"/>
        <w:rPr>
          <w:rFonts w:ascii="Arial" w:hAnsi="Arial" w:cs="Arial"/>
          <w:b/>
          <w:sz w:val="36"/>
          <w:szCs w:val="36"/>
        </w:rPr>
      </w:pPr>
    </w:p>
    <w:p w14:paraId="7BDD9223" w14:textId="77777777" w:rsidR="00C6254F" w:rsidRDefault="00C6254F" w:rsidP="00B674E0">
      <w:pPr>
        <w:jc w:val="center"/>
        <w:rPr>
          <w:rFonts w:ascii="Arial" w:hAnsi="Arial" w:cs="Arial"/>
          <w:b/>
          <w:sz w:val="36"/>
          <w:szCs w:val="36"/>
        </w:rPr>
      </w:pPr>
    </w:p>
    <w:p w14:paraId="7E3C3356" w14:textId="77777777" w:rsidR="00C6254F" w:rsidRDefault="00C6254F" w:rsidP="00B674E0">
      <w:pPr>
        <w:jc w:val="center"/>
        <w:rPr>
          <w:rFonts w:ascii="Arial" w:hAnsi="Arial" w:cs="Arial"/>
          <w:b/>
          <w:sz w:val="36"/>
          <w:szCs w:val="36"/>
        </w:rPr>
      </w:pPr>
    </w:p>
    <w:p w14:paraId="668A565D" w14:textId="77777777" w:rsidR="00C6254F" w:rsidRDefault="00C6254F" w:rsidP="00B674E0">
      <w:pPr>
        <w:jc w:val="center"/>
        <w:rPr>
          <w:rFonts w:ascii="Arial" w:hAnsi="Arial" w:cs="Arial"/>
          <w:b/>
          <w:sz w:val="36"/>
          <w:szCs w:val="36"/>
        </w:rPr>
      </w:pPr>
    </w:p>
    <w:p w14:paraId="64200BD1" w14:textId="77777777" w:rsidR="00B674E0" w:rsidRPr="00C6254F" w:rsidRDefault="00B674E0" w:rsidP="00B674E0">
      <w:pPr>
        <w:jc w:val="center"/>
        <w:rPr>
          <w:rFonts w:ascii="Arial" w:hAnsi="Arial" w:cs="Arial"/>
          <w:b/>
          <w:sz w:val="36"/>
          <w:szCs w:val="36"/>
        </w:rPr>
      </w:pPr>
      <w:r w:rsidRPr="00C6254F">
        <w:rPr>
          <w:rFonts w:ascii="Arial" w:hAnsi="Arial" w:cs="Arial"/>
          <w:b/>
          <w:sz w:val="36"/>
          <w:szCs w:val="36"/>
        </w:rPr>
        <w:t>WHISTLEBLOWING AT WORK POLICY</w:t>
      </w:r>
    </w:p>
    <w:p w14:paraId="3C724F8E" w14:textId="77777777" w:rsidR="00C6254F" w:rsidRDefault="00C6254F" w:rsidP="00B674E0">
      <w:pPr>
        <w:jc w:val="center"/>
        <w:rPr>
          <w:rFonts w:ascii="Arial" w:hAnsi="Arial" w:cs="Arial"/>
          <w:b/>
        </w:rPr>
      </w:pPr>
    </w:p>
    <w:p w14:paraId="0862D361" w14:textId="77777777" w:rsidR="00C6254F" w:rsidRPr="006F0472" w:rsidRDefault="00C6254F" w:rsidP="00B674E0">
      <w:pPr>
        <w:jc w:val="center"/>
        <w:rPr>
          <w:rFonts w:ascii="Arial" w:hAnsi="Arial" w:cs="Arial"/>
          <w:b/>
        </w:rPr>
      </w:pPr>
    </w:p>
    <w:p w14:paraId="5253ED14" w14:textId="77777777" w:rsidR="00B674E0" w:rsidRDefault="00B674E0" w:rsidP="00B674E0">
      <w:pPr>
        <w:rPr>
          <w:rFonts w:ascii="Arial" w:hAnsi="Arial" w:cs="Arial"/>
          <w:b/>
        </w:rPr>
      </w:pPr>
    </w:p>
    <w:p w14:paraId="78BB04FC" w14:textId="77777777" w:rsidR="00C6254F" w:rsidRDefault="00C6254F" w:rsidP="00B674E0">
      <w:pPr>
        <w:rPr>
          <w:rFonts w:ascii="Arial" w:hAnsi="Arial" w:cs="Arial"/>
          <w:b/>
        </w:rPr>
      </w:pPr>
    </w:p>
    <w:p w14:paraId="39BB26E4" w14:textId="3342EC9F" w:rsidR="00C6254F" w:rsidRDefault="00C6254F" w:rsidP="00B674E0">
      <w:pPr>
        <w:rPr>
          <w:rFonts w:ascii="Arial" w:hAnsi="Arial" w:cs="Arial"/>
          <w:b/>
        </w:rPr>
      </w:pPr>
    </w:p>
    <w:p w14:paraId="297C64EB" w14:textId="5F5EE6DC" w:rsidR="00627DB3" w:rsidRDefault="00627DB3" w:rsidP="00B674E0">
      <w:pPr>
        <w:rPr>
          <w:rFonts w:ascii="Arial" w:hAnsi="Arial" w:cs="Arial"/>
          <w:b/>
        </w:rPr>
      </w:pPr>
    </w:p>
    <w:p w14:paraId="56CB7AEC" w14:textId="57378E98" w:rsidR="00627DB3" w:rsidRDefault="00627DB3" w:rsidP="00B674E0">
      <w:pPr>
        <w:rPr>
          <w:rFonts w:ascii="Arial" w:hAnsi="Arial" w:cs="Arial"/>
          <w:b/>
        </w:rPr>
      </w:pPr>
    </w:p>
    <w:p w14:paraId="0966356A" w14:textId="311BCEF8" w:rsidR="00627DB3" w:rsidRDefault="00627DB3" w:rsidP="00B674E0">
      <w:pPr>
        <w:rPr>
          <w:rFonts w:ascii="Arial" w:hAnsi="Arial" w:cs="Arial"/>
          <w:b/>
        </w:rPr>
      </w:pPr>
    </w:p>
    <w:p w14:paraId="12DFC10F" w14:textId="2CFE226F" w:rsidR="00627DB3" w:rsidRDefault="00627DB3" w:rsidP="00B674E0">
      <w:pPr>
        <w:rPr>
          <w:rFonts w:ascii="Arial" w:hAnsi="Arial" w:cs="Arial"/>
          <w:b/>
        </w:rPr>
      </w:pPr>
    </w:p>
    <w:p w14:paraId="2C7BC8D4" w14:textId="23D431F4" w:rsidR="00627DB3" w:rsidRDefault="00627DB3" w:rsidP="00B674E0">
      <w:pPr>
        <w:rPr>
          <w:rFonts w:ascii="Arial" w:hAnsi="Arial" w:cs="Arial"/>
          <w:b/>
        </w:rPr>
      </w:pPr>
    </w:p>
    <w:p w14:paraId="1E8D1551" w14:textId="25777654" w:rsidR="00627DB3" w:rsidRDefault="00627DB3" w:rsidP="00B674E0">
      <w:pPr>
        <w:rPr>
          <w:rFonts w:ascii="Arial" w:hAnsi="Arial" w:cs="Arial"/>
          <w:b/>
        </w:rPr>
      </w:pPr>
    </w:p>
    <w:p w14:paraId="73034D4E" w14:textId="60B98C8A" w:rsidR="00627DB3" w:rsidRDefault="00627DB3" w:rsidP="00B674E0">
      <w:pPr>
        <w:rPr>
          <w:rFonts w:ascii="Arial" w:hAnsi="Arial" w:cs="Arial"/>
          <w:b/>
        </w:rPr>
      </w:pPr>
    </w:p>
    <w:p w14:paraId="495176DB" w14:textId="5549788A" w:rsidR="00627DB3" w:rsidRDefault="00627DB3" w:rsidP="00B674E0">
      <w:pPr>
        <w:rPr>
          <w:rFonts w:ascii="Arial" w:hAnsi="Arial" w:cs="Arial"/>
          <w:b/>
        </w:rPr>
      </w:pPr>
    </w:p>
    <w:p w14:paraId="7EA21CD2" w14:textId="77777777" w:rsidR="00627DB3" w:rsidRDefault="00627DB3" w:rsidP="00B674E0">
      <w:pPr>
        <w:rPr>
          <w:rFonts w:ascii="Arial" w:hAnsi="Arial" w:cs="Arial"/>
          <w:b/>
        </w:rPr>
      </w:pPr>
    </w:p>
    <w:p w14:paraId="5BCFCFAB" w14:textId="77777777" w:rsidR="00C6254F" w:rsidRDefault="00C6254F" w:rsidP="00B674E0">
      <w:pPr>
        <w:rPr>
          <w:rFonts w:ascii="Arial" w:hAnsi="Arial" w:cs="Arial"/>
          <w:b/>
        </w:rPr>
      </w:pPr>
    </w:p>
    <w:p w14:paraId="4E5EC0F7" w14:textId="77777777" w:rsidR="00C6254F" w:rsidRDefault="00C6254F" w:rsidP="00B674E0">
      <w:pPr>
        <w:rPr>
          <w:rFonts w:ascii="Arial" w:hAnsi="Arial" w:cs="Arial"/>
          <w:b/>
        </w:rPr>
      </w:pPr>
    </w:p>
    <w:p w14:paraId="241DA883" w14:textId="77777777" w:rsidR="00B674E0" w:rsidRPr="0070410D" w:rsidRDefault="00B674E0" w:rsidP="00B674E0">
      <w:pPr>
        <w:jc w:val="center"/>
        <w:rPr>
          <w:rFonts w:ascii="Arial" w:hAnsi="Arial" w:cs="Arial"/>
          <w:b/>
          <w:i/>
          <w:u w:val="single"/>
        </w:rPr>
      </w:pPr>
    </w:p>
    <w:p w14:paraId="20D668D5" w14:textId="77777777" w:rsidR="00B674E0" w:rsidRPr="0070410D" w:rsidRDefault="00B674E0" w:rsidP="00B674E0">
      <w:pPr>
        <w:ind w:left="540" w:hanging="540"/>
        <w:rPr>
          <w:rFonts w:ascii="Arial" w:hAnsi="Arial" w:cs="Arial"/>
          <w:b/>
        </w:rPr>
      </w:pPr>
      <w:r w:rsidRPr="0070410D">
        <w:rPr>
          <w:rFonts w:ascii="Arial" w:hAnsi="Arial" w:cs="Arial"/>
          <w:b/>
        </w:rPr>
        <w:lastRenderedPageBreak/>
        <w:t>1.</w:t>
      </w:r>
      <w:r w:rsidRPr="0070410D">
        <w:rPr>
          <w:rFonts w:ascii="Arial" w:hAnsi="Arial" w:cs="Arial"/>
          <w:b/>
        </w:rPr>
        <w:tab/>
      </w:r>
      <w:r w:rsidRPr="008C0C61">
        <w:rPr>
          <w:rFonts w:ascii="Arial" w:hAnsi="Arial" w:cs="Arial"/>
          <w:b/>
        </w:rPr>
        <w:t>Rationale</w:t>
      </w:r>
    </w:p>
    <w:p w14:paraId="5C80728B" w14:textId="77777777" w:rsidR="00B674E0" w:rsidRPr="0070410D" w:rsidRDefault="00B674E0" w:rsidP="00B674E0">
      <w:pPr>
        <w:rPr>
          <w:rFonts w:ascii="Arial" w:hAnsi="Arial" w:cs="Arial"/>
          <w:b/>
        </w:rPr>
      </w:pPr>
    </w:p>
    <w:p w14:paraId="46B71D0E" w14:textId="341BFC13" w:rsidR="00B674E0" w:rsidRPr="0070410D" w:rsidRDefault="00627DB3" w:rsidP="00B674E0">
      <w:pPr>
        <w:rPr>
          <w:rFonts w:ascii="Arial" w:hAnsi="Arial" w:cs="Arial"/>
        </w:rPr>
      </w:pPr>
      <w:r>
        <w:rPr>
          <w:rFonts w:ascii="Arial" w:hAnsi="Arial" w:cs="Arial"/>
        </w:rPr>
        <w:t xml:space="preserve">St Dominic’s </w:t>
      </w:r>
      <w:r w:rsidR="00B674E0" w:rsidRPr="0070410D">
        <w:rPr>
          <w:rFonts w:ascii="Arial" w:hAnsi="Arial" w:cs="Arial"/>
        </w:rPr>
        <w:t xml:space="preserve">is committed to the highest standards of openness, </w:t>
      </w:r>
      <w:r w:rsidRPr="0070410D">
        <w:rPr>
          <w:rFonts w:ascii="Arial" w:hAnsi="Arial" w:cs="Arial"/>
        </w:rPr>
        <w:t>probity,</w:t>
      </w:r>
      <w:r w:rsidR="00B674E0" w:rsidRPr="0070410D">
        <w:rPr>
          <w:rFonts w:ascii="Arial" w:hAnsi="Arial" w:cs="Arial"/>
        </w:rPr>
        <w:t xml:space="preserve"> and accountability.  </w:t>
      </w:r>
      <w:r w:rsidR="00B674E0">
        <w:rPr>
          <w:rFonts w:ascii="Arial" w:hAnsi="Arial" w:cs="Arial"/>
        </w:rPr>
        <w:t xml:space="preserve">All Governors and members of staff in the school are therefore expected to conduct themselves with integrity, impartiality and honesty at all time.  </w:t>
      </w:r>
      <w:r w:rsidR="00B674E0" w:rsidRPr="0070410D">
        <w:rPr>
          <w:rFonts w:ascii="Arial" w:hAnsi="Arial" w:cs="Arial"/>
        </w:rPr>
        <w:t xml:space="preserve">This policy is intended to assist individuals who believe they have discovered malpractice or impropriety.  </w:t>
      </w:r>
      <w:r w:rsidR="00B674E0">
        <w:rPr>
          <w:rFonts w:ascii="Arial" w:hAnsi="Arial" w:cs="Arial"/>
        </w:rPr>
        <w:t>It is not intended to replace existing procedures and i</w:t>
      </w:r>
      <w:r w:rsidR="00B674E0" w:rsidRPr="0070410D">
        <w:rPr>
          <w:rFonts w:ascii="Arial" w:hAnsi="Arial" w:cs="Arial"/>
        </w:rPr>
        <w:t>t cannot be used to question financial or business decisions o</w:t>
      </w:r>
      <w:r w:rsidR="00B674E0">
        <w:rPr>
          <w:rFonts w:ascii="Arial" w:hAnsi="Arial" w:cs="Arial"/>
        </w:rPr>
        <w:t>f the Board of Governors</w:t>
      </w:r>
      <w:r w:rsidR="00B674E0" w:rsidRPr="0070410D">
        <w:rPr>
          <w:rFonts w:ascii="Arial" w:hAnsi="Arial" w:cs="Arial"/>
        </w:rPr>
        <w:t xml:space="preserve">. </w:t>
      </w:r>
      <w:r w:rsidRPr="0070410D">
        <w:rPr>
          <w:rFonts w:ascii="Arial" w:hAnsi="Arial" w:cs="Arial"/>
        </w:rPr>
        <w:t>Likewise,</w:t>
      </w:r>
      <w:r w:rsidR="00B674E0" w:rsidRPr="0070410D">
        <w:rPr>
          <w:rFonts w:ascii="Arial" w:hAnsi="Arial" w:cs="Arial"/>
        </w:rPr>
        <w:t xml:space="preserve"> it may not be used to revisit any matters which have already been addressed under harassment, complaint or disciplinary procedures.</w:t>
      </w:r>
    </w:p>
    <w:p w14:paraId="79E284C3" w14:textId="77777777" w:rsidR="00B674E0" w:rsidRPr="0070410D" w:rsidRDefault="00B674E0" w:rsidP="00B674E0">
      <w:pPr>
        <w:rPr>
          <w:rFonts w:ascii="Arial" w:hAnsi="Arial" w:cs="Arial"/>
        </w:rPr>
      </w:pPr>
    </w:p>
    <w:p w14:paraId="020C3583" w14:textId="77777777" w:rsidR="00B674E0" w:rsidRPr="0070410D" w:rsidRDefault="00B674E0" w:rsidP="00B674E0">
      <w:pPr>
        <w:rPr>
          <w:rFonts w:ascii="Arial" w:hAnsi="Arial" w:cs="Arial"/>
        </w:rPr>
      </w:pPr>
      <w:r w:rsidRPr="0070410D">
        <w:rPr>
          <w:rFonts w:ascii="Arial" w:hAnsi="Arial" w:cs="Arial"/>
        </w:rPr>
        <w:t xml:space="preserve">The Public Interest Disclosure </w:t>
      </w:r>
      <w:r>
        <w:rPr>
          <w:rFonts w:ascii="Arial" w:hAnsi="Arial" w:cs="Arial"/>
        </w:rPr>
        <w:t xml:space="preserve">(Northern Ireland) Order 1998 </w:t>
      </w:r>
      <w:r w:rsidRPr="0070410D">
        <w:rPr>
          <w:rFonts w:ascii="Arial" w:hAnsi="Arial" w:cs="Arial"/>
        </w:rPr>
        <w:t xml:space="preserve">provides legal protection to all employees against being dismissed or </w:t>
      </w:r>
      <w:r>
        <w:rPr>
          <w:rFonts w:ascii="Arial" w:hAnsi="Arial" w:cs="Arial"/>
        </w:rPr>
        <w:t xml:space="preserve">victimised </w:t>
      </w:r>
      <w:r w:rsidRPr="0070410D">
        <w:rPr>
          <w:rFonts w:ascii="Arial" w:hAnsi="Arial" w:cs="Arial"/>
        </w:rPr>
        <w:t>by their employers</w:t>
      </w:r>
      <w:r>
        <w:rPr>
          <w:rFonts w:ascii="Arial" w:hAnsi="Arial" w:cs="Arial"/>
        </w:rPr>
        <w:t xml:space="preserve"> should they reasonably and in good faith report matters of concern</w:t>
      </w:r>
      <w:r w:rsidRPr="0070410D">
        <w:rPr>
          <w:rFonts w:ascii="Arial" w:hAnsi="Arial" w:cs="Arial"/>
        </w:rPr>
        <w:t xml:space="preserve">.  It is expected that employees will faithfully serve </w:t>
      </w:r>
      <w:r>
        <w:rPr>
          <w:rFonts w:ascii="Arial" w:hAnsi="Arial" w:cs="Arial"/>
        </w:rPr>
        <w:t xml:space="preserve">their </w:t>
      </w:r>
      <w:r w:rsidRPr="0070410D">
        <w:rPr>
          <w:rFonts w:ascii="Arial" w:hAnsi="Arial" w:cs="Arial"/>
        </w:rPr>
        <w:t xml:space="preserve">employer and not disclose confidential information about the employer’s affairs.  This policy applies where an individual discovers information which </w:t>
      </w:r>
      <w:r>
        <w:rPr>
          <w:rFonts w:ascii="Arial" w:hAnsi="Arial" w:cs="Arial"/>
        </w:rPr>
        <w:t>he or she</w:t>
      </w:r>
      <w:r w:rsidRPr="0070410D">
        <w:rPr>
          <w:rFonts w:ascii="Arial" w:hAnsi="Arial" w:cs="Arial"/>
        </w:rPr>
        <w:t xml:space="preserve"> believe</w:t>
      </w:r>
      <w:r>
        <w:rPr>
          <w:rFonts w:ascii="Arial" w:hAnsi="Arial" w:cs="Arial"/>
        </w:rPr>
        <w:t>s</w:t>
      </w:r>
      <w:r w:rsidRPr="0070410D">
        <w:rPr>
          <w:rFonts w:ascii="Arial" w:hAnsi="Arial" w:cs="Arial"/>
        </w:rPr>
        <w:t xml:space="preserve"> shows malpractice or wrongdoing within an organisation</w:t>
      </w:r>
      <w:r>
        <w:rPr>
          <w:rFonts w:ascii="Arial" w:hAnsi="Arial" w:cs="Arial"/>
        </w:rPr>
        <w:t>.  When</w:t>
      </w:r>
      <w:r w:rsidRPr="0070410D">
        <w:rPr>
          <w:rFonts w:ascii="Arial" w:hAnsi="Arial" w:cs="Arial"/>
        </w:rPr>
        <w:t xml:space="preserve"> this </w:t>
      </w:r>
      <w:r>
        <w:rPr>
          <w:rFonts w:ascii="Arial" w:hAnsi="Arial" w:cs="Arial"/>
        </w:rPr>
        <w:t xml:space="preserve">occurs the </w:t>
      </w:r>
      <w:r w:rsidRPr="0070410D">
        <w:rPr>
          <w:rFonts w:ascii="Arial" w:hAnsi="Arial" w:cs="Arial"/>
        </w:rPr>
        <w:t>information should be disclosed without fear of reprisal and may be made independent of line management.</w:t>
      </w:r>
    </w:p>
    <w:p w14:paraId="296DA20E" w14:textId="77777777" w:rsidR="00B674E0" w:rsidRPr="0070410D" w:rsidRDefault="00B674E0" w:rsidP="00B674E0">
      <w:pPr>
        <w:ind w:firstLine="720"/>
        <w:rPr>
          <w:rFonts w:ascii="Arial" w:hAnsi="Arial" w:cs="Arial"/>
        </w:rPr>
      </w:pPr>
    </w:p>
    <w:p w14:paraId="6DEEC728" w14:textId="77777777" w:rsidR="00B674E0" w:rsidRPr="0070410D" w:rsidRDefault="00B674E0" w:rsidP="00B674E0">
      <w:pPr>
        <w:rPr>
          <w:rFonts w:ascii="Arial" w:hAnsi="Arial" w:cs="Arial"/>
        </w:rPr>
      </w:pPr>
      <w:r w:rsidRPr="0070410D">
        <w:rPr>
          <w:rFonts w:ascii="Arial" w:hAnsi="Arial" w:cs="Arial"/>
        </w:rPr>
        <w:t xml:space="preserve">This policy takes account of the provisions of this </w:t>
      </w:r>
      <w:r>
        <w:rPr>
          <w:rFonts w:ascii="Arial" w:hAnsi="Arial" w:cs="Arial"/>
        </w:rPr>
        <w:t>Order</w:t>
      </w:r>
      <w:r w:rsidRPr="0070410D">
        <w:rPr>
          <w:rFonts w:ascii="Arial" w:hAnsi="Arial" w:cs="Arial"/>
        </w:rPr>
        <w:t>.</w:t>
      </w:r>
    </w:p>
    <w:p w14:paraId="7C5B32BA" w14:textId="77777777" w:rsidR="00B674E0" w:rsidRPr="0070410D" w:rsidRDefault="00B674E0" w:rsidP="00B674E0">
      <w:pPr>
        <w:rPr>
          <w:rFonts w:ascii="Arial" w:hAnsi="Arial" w:cs="Arial"/>
        </w:rPr>
      </w:pPr>
    </w:p>
    <w:p w14:paraId="51B60AAC" w14:textId="77777777" w:rsidR="00B674E0" w:rsidRPr="0070410D" w:rsidRDefault="00B674E0" w:rsidP="00B674E0">
      <w:pPr>
        <w:ind w:left="540" w:hanging="540"/>
        <w:rPr>
          <w:rFonts w:ascii="Arial" w:hAnsi="Arial" w:cs="Arial"/>
          <w:b/>
        </w:rPr>
      </w:pPr>
      <w:r w:rsidRPr="0070410D">
        <w:rPr>
          <w:rFonts w:ascii="Arial" w:hAnsi="Arial" w:cs="Arial"/>
          <w:b/>
        </w:rPr>
        <w:t>2.</w:t>
      </w:r>
      <w:r w:rsidRPr="0070410D">
        <w:rPr>
          <w:rFonts w:ascii="Arial" w:hAnsi="Arial" w:cs="Arial"/>
          <w:b/>
        </w:rPr>
        <w:tab/>
      </w:r>
      <w:r w:rsidRPr="008C0C61">
        <w:rPr>
          <w:rFonts w:ascii="Arial" w:hAnsi="Arial" w:cs="Arial"/>
          <w:b/>
        </w:rPr>
        <w:t>Definition</w:t>
      </w:r>
    </w:p>
    <w:p w14:paraId="4FC44120" w14:textId="77777777" w:rsidR="00B674E0" w:rsidRPr="0070410D" w:rsidRDefault="00B674E0" w:rsidP="00B674E0">
      <w:pPr>
        <w:ind w:left="720" w:hanging="720"/>
        <w:rPr>
          <w:rFonts w:ascii="Arial" w:hAnsi="Arial" w:cs="Arial"/>
        </w:rPr>
      </w:pPr>
    </w:p>
    <w:p w14:paraId="37033DE5" w14:textId="5570F752" w:rsidR="00B674E0" w:rsidRPr="0070410D" w:rsidRDefault="00B674E0" w:rsidP="00B674E0">
      <w:pPr>
        <w:ind w:left="540" w:hanging="540"/>
        <w:rPr>
          <w:rFonts w:ascii="Arial" w:hAnsi="Arial" w:cs="Arial"/>
        </w:rPr>
      </w:pPr>
      <w:r>
        <w:rPr>
          <w:rFonts w:ascii="Arial" w:hAnsi="Arial" w:cs="Arial"/>
        </w:rPr>
        <w:t>2</w:t>
      </w:r>
      <w:r w:rsidRPr="0070410D">
        <w:rPr>
          <w:rFonts w:ascii="Arial" w:hAnsi="Arial" w:cs="Arial"/>
        </w:rPr>
        <w:t>.1</w:t>
      </w:r>
      <w:r w:rsidRPr="0070410D">
        <w:rPr>
          <w:rFonts w:ascii="Arial" w:hAnsi="Arial" w:cs="Arial"/>
        </w:rPr>
        <w:tab/>
        <w:t xml:space="preserve">The term ‘whistleblowing’ in this policy refers to the disclosure by members of the </w:t>
      </w:r>
      <w:r>
        <w:rPr>
          <w:rFonts w:ascii="Arial" w:hAnsi="Arial" w:cs="Arial"/>
        </w:rPr>
        <w:t>*school community</w:t>
      </w:r>
      <w:r w:rsidRPr="0070410D">
        <w:rPr>
          <w:rFonts w:ascii="Arial" w:hAnsi="Arial" w:cs="Arial"/>
        </w:rPr>
        <w:t xml:space="preserve">, or </w:t>
      </w:r>
      <w:r>
        <w:rPr>
          <w:rFonts w:ascii="Arial" w:hAnsi="Arial" w:cs="Arial"/>
        </w:rPr>
        <w:t xml:space="preserve">by </w:t>
      </w:r>
      <w:r w:rsidRPr="0070410D">
        <w:rPr>
          <w:rFonts w:ascii="Arial" w:hAnsi="Arial" w:cs="Arial"/>
        </w:rPr>
        <w:t xml:space="preserve">ex-employees of malpractice, including illegal acts or negligence </w:t>
      </w:r>
      <w:r>
        <w:rPr>
          <w:rFonts w:ascii="Arial" w:hAnsi="Arial" w:cs="Arial"/>
        </w:rPr>
        <w:t xml:space="preserve">within </w:t>
      </w:r>
      <w:r w:rsidR="00627DB3">
        <w:rPr>
          <w:rFonts w:ascii="Arial" w:hAnsi="Arial" w:cs="Arial"/>
        </w:rPr>
        <w:t xml:space="preserve">St Dominic’s </w:t>
      </w:r>
      <w:r w:rsidRPr="0070410D">
        <w:rPr>
          <w:rFonts w:ascii="Arial" w:hAnsi="Arial" w:cs="Arial"/>
        </w:rPr>
        <w:t>.</w:t>
      </w:r>
    </w:p>
    <w:p w14:paraId="126A48CB" w14:textId="77777777" w:rsidR="00B674E0" w:rsidRPr="0070410D" w:rsidRDefault="00B674E0" w:rsidP="00B674E0">
      <w:pPr>
        <w:ind w:left="540" w:hanging="540"/>
        <w:rPr>
          <w:rFonts w:ascii="Arial" w:hAnsi="Arial" w:cs="Arial"/>
        </w:rPr>
      </w:pPr>
    </w:p>
    <w:p w14:paraId="12775BFB" w14:textId="77777777" w:rsidR="00B674E0" w:rsidRPr="0070410D" w:rsidRDefault="00B674E0" w:rsidP="00B674E0">
      <w:pPr>
        <w:ind w:left="540" w:hanging="540"/>
        <w:rPr>
          <w:rFonts w:ascii="Arial" w:hAnsi="Arial" w:cs="Arial"/>
        </w:rPr>
      </w:pPr>
      <w:r>
        <w:rPr>
          <w:rFonts w:ascii="Arial" w:hAnsi="Arial" w:cs="Arial"/>
        </w:rPr>
        <w:t>2</w:t>
      </w:r>
      <w:r w:rsidRPr="0070410D">
        <w:rPr>
          <w:rFonts w:ascii="Arial" w:hAnsi="Arial" w:cs="Arial"/>
        </w:rPr>
        <w:t>.2</w:t>
      </w:r>
      <w:r w:rsidRPr="0070410D">
        <w:rPr>
          <w:rFonts w:ascii="Arial" w:hAnsi="Arial" w:cs="Arial"/>
        </w:rPr>
        <w:tab/>
        <w:t xml:space="preserve">This </w:t>
      </w:r>
      <w:r>
        <w:rPr>
          <w:rFonts w:ascii="Arial" w:hAnsi="Arial" w:cs="Arial"/>
        </w:rPr>
        <w:t>p</w:t>
      </w:r>
      <w:r w:rsidRPr="0070410D">
        <w:rPr>
          <w:rFonts w:ascii="Arial" w:hAnsi="Arial" w:cs="Arial"/>
        </w:rPr>
        <w:t xml:space="preserve">olicy has been developed in recognition of the fact that individual members of the </w:t>
      </w:r>
      <w:r>
        <w:rPr>
          <w:rFonts w:ascii="Arial" w:hAnsi="Arial" w:cs="Arial"/>
        </w:rPr>
        <w:t xml:space="preserve">school community </w:t>
      </w:r>
      <w:r w:rsidRPr="0070410D">
        <w:rPr>
          <w:rFonts w:ascii="Arial" w:hAnsi="Arial" w:cs="Arial"/>
        </w:rPr>
        <w:t xml:space="preserve">have a right and a duty to raise with the </w:t>
      </w:r>
      <w:r>
        <w:rPr>
          <w:rFonts w:ascii="Arial" w:hAnsi="Arial" w:cs="Arial"/>
        </w:rPr>
        <w:t>school</w:t>
      </w:r>
      <w:r w:rsidRPr="0070410D">
        <w:rPr>
          <w:rFonts w:ascii="Arial" w:hAnsi="Arial" w:cs="Arial"/>
        </w:rPr>
        <w:t xml:space="preserve"> any matter of concern that they might have.</w:t>
      </w:r>
    </w:p>
    <w:p w14:paraId="0810638F" w14:textId="77777777" w:rsidR="00B674E0" w:rsidRPr="0070410D" w:rsidRDefault="00B674E0" w:rsidP="00B674E0">
      <w:pPr>
        <w:ind w:left="540" w:hanging="540"/>
        <w:rPr>
          <w:rFonts w:ascii="Arial" w:hAnsi="Arial" w:cs="Arial"/>
        </w:rPr>
      </w:pPr>
    </w:p>
    <w:p w14:paraId="77C82157" w14:textId="77777777" w:rsidR="00B674E0" w:rsidRPr="0070410D" w:rsidRDefault="00B674E0" w:rsidP="00B674E0">
      <w:pPr>
        <w:ind w:left="540" w:hanging="540"/>
        <w:rPr>
          <w:rFonts w:ascii="Arial" w:hAnsi="Arial" w:cs="Arial"/>
        </w:rPr>
      </w:pPr>
      <w:r>
        <w:rPr>
          <w:rFonts w:ascii="Arial" w:hAnsi="Arial" w:cs="Arial"/>
        </w:rPr>
        <w:t>2</w:t>
      </w:r>
      <w:r w:rsidRPr="0070410D">
        <w:rPr>
          <w:rFonts w:ascii="Arial" w:hAnsi="Arial" w:cs="Arial"/>
        </w:rPr>
        <w:t>.3</w:t>
      </w:r>
      <w:r w:rsidRPr="0070410D">
        <w:rPr>
          <w:rFonts w:ascii="Arial" w:hAnsi="Arial" w:cs="Arial"/>
        </w:rPr>
        <w:tab/>
        <w:t xml:space="preserve">The </w:t>
      </w:r>
      <w:r>
        <w:rPr>
          <w:rFonts w:ascii="Arial" w:hAnsi="Arial" w:cs="Arial"/>
        </w:rPr>
        <w:t>p</w:t>
      </w:r>
      <w:r w:rsidRPr="0070410D">
        <w:rPr>
          <w:rFonts w:ascii="Arial" w:hAnsi="Arial" w:cs="Arial"/>
        </w:rPr>
        <w:t>olicy seeks to encourage staff to use internal mechanisms to report such concerns in the first instance.</w:t>
      </w:r>
    </w:p>
    <w:p w14:paraId="53B3EFE1" w14:textId="77777777" w:rsidR="00B674E0" w:rsidRPr="0070410D" w:rsidRDefault="00B674E0" w:rsidP="00B674E0">
      <w:pPr>
        <w:ind w:left="540" w:hanging="540"/>
        <w:rPr>
          <w:rFonts w:ascii="Arial" w:hAnsi="Arial" w:cs="Arial"/>
        </w:rPr>
      </w:pPr>
    </w:p>
    <w:p w14:paraId="39066C85" w14:textId="77777777" w:rsidR="00B674E0" w:rsidRPr="0070410D" w:rsidRDefault="00B674E0" w:rsidP="00B674E0">
      <w:pPr>
        <w:ind w:left="540" w:hanging="540"/>
        <w:rPr>
          <w:rFonts w:ascii="Arial" w:hAnsi="Arial" w:cs="Arial"/>
        </w:rPr>
      </w:pPr>
      <w:r>
        <w:rPr>
          <w:rFonts w:ascii="Arial" w:hAnsi="Arial" w:cs="Arial"/>
        </w:rPr>
        <w:t>2</w:t>
      </w:r>
      <w:r w:rsidRPr="0070410D">
        <w:rPr>
          <w:rFonts w:ascii="Arial" w:hAnsi="Arial" w:cs="Arial"/>
        </w:rPr>
        <w:t>.4</w:t>
      </w:r>
      <w:r w:rsidRPr="0070410D">
        <w:rPr>
          <w:rFonts w:ascii="Arial" w:hAnsi="Arial" w:cs="Arial"/>
        </w:rPr>
        <w:tab/>
        <w:t xml:space="preserve">This </w:t>
      </w:r>
      <w:r>
        <w:rPr>
          <w:rFonts w:ascii="Arial" w:hAnsi="Arial" w:cs="Arial"/>
        </w:rPr>
        <w:t>p</w:t>
      </w:r>
      <w:r w:rsidRPr="0070410D">
        <w:rPr>
          <w:rFonts w:ascii="Arial" w:hAnsi="Arial" w:cs="Arial"/>
        </w:rPr>
        <w:t xml:space="preserve">olicy does not replace or alter existing complaints procedures </w:t>
      </w:r>
      <w:r>
        <w:rPr>
          <w:rFonts w:ascii="Arial" w:hAnsi="Arial" w:cs="Arial"/>
        </w:rPr>
        <w:t>but</w:t>
      </w:r>
      <w:r w:rsidRPr="0070410D">
        <w:rPr>
          <w:rFonts w:ascii="Arial" w:hAnsi="Arial" w:cs="Arial"/>
        </w:rPr>
        <w:t xml:space="preserve"> complements any existing professional and ethical rules, guidelines and codes of conduct used by the </w:t>
      </w:r>
      <w:r>
        <w:rPr>
          <w:rFonts w:ascii="Arial" w:hAnsi="Arial" w:cs="Arial"/>
        </w:rPr>
        <w:t>school</w:t>
      </w:r>
      <w:r w:rsidRPr="0070410D">
        <w:rPr>
          <w:rFonts w:ascii="Arial" w:hAnsi="Arial" w:cs="Arial"/>
        </w:rPr>
        <w:t xml:space="preserve"> relating to complaints and freedom of speech.</w:t>
      </w:r>
    </w:p>
    <w:p w14:paraId="467E05BB" w14:textId="77777777" w:rsidR="00B674E0" w:rsidRPr="0070410D" w:rsidRDefault="00B674E0" w:rsidP="00B674E0">
      <w:pPr>
        <w:ind w:left="540" w:hanging="540"/>
        <w:rPr>
          <w:rFonts w:ascii="Arial" w:hAnsi="Arial" w:cs="Arial"/>
          <w:u w:val="single"/>
        </w:rPr>
      </w:pPr>
    </w:p>
    <w:p w14:paraId="6BAEA17C" w14:textId="5E4CA888" w:rsidR="00B674E0" w:rsidRPr="0070410D" w:rsidRDefault="00B674E0" w:rsidP="00B674E0">
      <w:pPr>
        <w:ind w:left="540" w:hanging="540"/>
        <w:rPr>
          <w:rFonts w:ascii="Arial" w:hAnsi="Arial" w:cs="Arial"/>
        </w:rPr>
      </w:pPr>
      <w:r>
        <w:rPr>
          <w:rFonts w:ascii="Arial" w:hAnsi="Arial" w:cs="Arial"/>
        </w:rPr>
        <w:t>2.5</w:t>
      </w:r>
      <w:r w:rsidRPr="0070410D">
        <w:rPr>
          <w:rFonts w:ascii="Arial" w:hAnsi="Arial" w:cs="Arial"/>
        </w:rPr>
        <w:tab/>
      </w:r>
      <w:r w:rsidR="00627DB3">
        <w:rPr>
          <w:rFonts w:ascii="Arial" w:hAnsi="Arial" w:cs="Arial"/>
        </w:rPr>
        <w:t xml:space="preserve">St Dominic’s </w:t>
      </w:r>
      <w:r w:rsidRPr="0070410D">
        <w:rPr>
          <w:rFonts w:ascii="Arial" w:hAnsi="Arial" w:cs="Arial"/>
        </w:rPr>
        <w:t xml:space="preserve">recognises that existing policies and procedures which deal with conduct and behaviour at work eg those relating to disciplinary, grievance and harassment matters or complaints procedures may not always be appropriate and that extremely sensitive issues may need to be handled by a different procedure.  This may also be necessary in other circumstances such as where there is a fear of retribution or because of certain loyalties or relationships. </w:t>
      </w:r>
    </w:p>
    <w:p w14:paraId="257607FC" w14:textId="77777777" w:rsidR="00B674E0" w:rsidRPr="0070410D" w:rsidRDefault="00B674E0" w:rsidP="00B674E0">
      <w:pPr>
        <w:ind w:left="540" w:hanging="540"/>
        <w:rPr>
          <w:rFonts w:ascii="Arial" w:hAnsi="Arial" w:cs="Arial"/>
        </w:rPr>
      </w:pPr>
    </w:p>
    <w:p w14:paraId="3C1D24CA" w14:textId="77777777" w:rsidR="00B674E0" w:rsidRPr="0070410D" w:rsidRDefault="00B674E0" w:rsidP="00B674E0">
      <w:pPr>
        <w:ind w:left="540" w:hanging="540"/>
        <w:rPr>
          <w:rFonts w:ascii="Arial" w:hAnsi="Arial" w:cs="Arial"/>
        </w:rPr>
      </w:pPr>
      <w:r w:rsidRPr="0070410D">
        <w:rPr>
          <w:rFonts w:ascii="Arial" w:hAnsi="Arial" w:cs="Arial"/>
        </w:rPr>
        <w:lastRenderedPageBreak/>
        <w:tab/>
        <w:t>Examples of the above may be:</w:t>
      </w:r>
    </w:p>
    <w:p w14:paraId="451935D8" w14:textId="77777777" w:rsidR="00B674E0" w:rsidRPr="0070410D" w:rsidRDefault="00B674E0" w:rsidP="00B674E0">
      <w:pPr>
        <w:ind w:left="540" w:hanging="540"/>
        <w:rPr>
          <w:rFonts w:ascii="Arial" w:hAnsi="Arial" w:cs="Arial"/>
        </w:rPr>
      </w:pPr>
    </w:p>
    <w:p w14:paraId="73337EDA" w14:textId="77777777" w:rsidR="00B674E0" w:rsidRPr="0070410D" w:rsidRDefault="00B674E0" w:rsidP="00B674E0">
      <w:pPr>
        <w:numPr>
          <w:ilvl w:val="0"/>
          <w:numId w:val="2"/>
        </w:numPr>
        <w:tabs>
          <w:tab w:val="clear" w:pos="1440"/>
          <w:tab w:val="left" w:pos="1080"/>
        </w:tabs>
        <w:ind w:left="1080" w:hanging="540"/>
        <w:rPr>
          <w:rFonts w:ascii="Arial" w:hAnsi="Arial" w:cs="Arial"/>
        </w:rPr>
      </w:pPr>
      <w:r w:rsidRPr="0070410D">
        <w:rPr>
          <w:rFonts w:ascii="Arial" w:hAnsi="Arial" w:cs="Arial"/>
        </w:rPr>
        <w:t xml:space="preserve">malpractice or ill treatment relating to pupils, parents/guardians or members of staff by any other member of the </w:t>
      </w:r>
      <w:r>
        <w:rPr>
          <w:rFonts w:ascii="Arial" w:hAnsi="Arial" w:cs="Arial"/>
        </w:rPr>
        <w:t>school c</w:t>
      </w:r>
      <w:r w:rsidRPr="0070410D">
        <w:rPr>
          <w:rFonts w:ascii="Arial" w:hAnsi="Arial" w:cs="Arial"/>
        </w:rPr>
        <w:t>ommunity;</w:t>
      </w:r>
    </w:p>
    <w:p w14:paraId="199653CE" w14:textId="77777777" w:rsidR="00B674E0" w:rsidRPr="0070410D" w:rsidRDefault="00B674E0" w:rsidP="00B674E0">
      <w:pPr>
        <w:tabs>
          <w:tab w:val="left" w:pos="1080"/>
        </w:tabs>
        <w:ind w:left="1080" w:hanging="540"/>
        <w:rPr>
          <w:rFonts w:ascii="Arial" w:hAnsi="Arial" w:cs="Arial"/>
        </w:rPr>
      </w:pPr>
    </w:p>
    <w:p w14:paraId="3719BAD0" w14:textId="77777777" w:rsidR="00B674E0" w:rsidRPr="0070410D" w:rsidRDefault="00B674E0" w:rsidP="00B674E0">
      <w:pPr>
        <w:numPr>
          <w:ilvl w:val="0"/>
          <w:numId w:val="2"/>
        </w:numPr>
        <w:tabs>
          <w:tab w:val="clear" w:pos="1440"/>
          <w:tab w:val="left" w:pos="1080"/>
        </w:tabs>
        <w:ind w:left="1080" w:hanging="540"/>
        <w:rPr>
          <w:rFonts w:ascii="Arial" w:hAnsi="Arial" w:cs="Arial"/>
        </w:rPr>
      </w:pPr>
      <w:r w:rsidRPr="0070410D">
        <w:rPr>
          <w:rFonts w:ascii="Arial" w:hAnsi="Arial" w:cs="Arial"/>
        </w:rPr>
        <w:t>repeated ill treatment of pupils, parents/guardians or members of staff where a complaint has already been made;</w:t>
      </w:r>
    </w:p>
    <w:p w14:paraId="71208125" w14:textId="77777777" w:rsidR="00B674E0" w:rsidRPr="0070410D" w:rsidRDefault="00B674E0" w:rsidP="00B674E0">
      <w:pPr>
        <w:tabs>
          <w:tab w:val="left" w:pos="1080"/>
        </w:tabs>
        <w:ind w:left="1080" w:hanging="540"/>
        <w:rPr>
          <w:rFonts w:ascii="Arial" w:hAnsi="Arial" w:cs="Arial"/>
        </w:rPr>
      </w:pPr>
    </w:p>
    <w:p w14:paraId="07076281" w14:textId="77777777" w:rsidR="00B674E0" w:rsidRPr="0070410D" w:rsidRDefault="00B674E0" w:rsidP="00B674E0">
      <w:pPr>
        <w:numPr>
          <w:ilvl w:val="0"/>
          <w:numId w:val="2"/>
        </w:numPr>
        <w:tabs>
          <w:tab w:val="clear" w:pos="1440"/>
          <w:tab w:val="left" w:pos="1080"/>
        </w:tabs>
        <w:ind w:left="1080" w:hanging="540"/>
        <w:rPr>
          <w:rFonts w:ascii="Arial" w:hAnsi="Arial" w:cs="Arial"/>
        </w:rPr>
      </w:pPr>
      <w:r w:rsidRPr="0070410D">
        <w:rPr>
          <w:rFonts w:ascii="Arial" w:hAnsi="Arial" w:cs="Arial"/>
        </w:rPr>
        <w:t>when a criminal offence has been committed, is being committed or is likely to be committed;</w:t>
      </w:r>
    </w:p>
    <w:p w14:paraId="415A9E4B" w14:textId="77777777" w:rsidR="00B674E0" w:rsidRPr="0070410D" w:rsidRDefault="00B674E0" w:rsidP="00B674E0">
      <w:pPr>
        <w:tabs>
          <w:tab w:val="left" w:pos="1080"/>
        </w:tabs>
        <w:ind w:left="1080" w:hanging="540"/>
        <w:rPr>
          <w:rFonts w:ascii="Arial" w:hAnsi="Arial" w:cs="Arial"/>
        </w:rPr>
      </w:pPr>
    </w:p>
    <w:p w14:paraId="4C777C43" w14:textId="77777777" w:rsidR="00B674E0" w:rsidRPr="0070410D" w:rsidRDefault="00B674E0" w:rsidP="00B674E0">
      <w:pPr>
        <w:numPr>
          <w:ilvl w:val="0"/>
          <w:numId w:val="2"/>
        </w:numPr>
        <w:tabs>
          <w:tab w:val="clear" w:pos="1440"/>
          <w:tab w:val="left" w:pos="1080"/>
        </w:tabs>
        <w:ind w:left="1080" w:hanging="540"/>
        <w:rPr>
          <w:rFonts w:ascii="Arial" w:hAnsi="Arial" w:cs="Arial"/>
        </w:rPr>
      </w:pPr>
      <w:r w:rsidRPr="0070410D">
        <w:rPr>
          <w:rFonts w:ascii="Arial" w:hAnsi="Arial" w:cs="Arial"/>
        </w:rPr>
        <w:t>where there is reason to suspect fraud or there is evidence of such fraud;</w:t>
      </w:r>
    </w:p>
    <w:p w14:paraId="1EE6E817" w14:textId="77777777" w:rsidR="00B674E0" w:rsidRPr="0070410D" w:rsidRDefault="00B674E0" w:rsidP="00B674E0">
      <w:pPr>
        <w:tabs>
          <w:tab w:val="left" w:pos="1080"/>
        </w:tabs>
        <w:ind w:left="1080" w:hanging="540"/>
        <w:rPr>
          <w:rFonts w:ascii="Arial" w:hAnsi="Arial" w:cs="Arial"/>
        </w:rPr>
      </w:pPr>
    </w:p>
    <w:p w14:paraId="1B62745A" w14:textId="77777777" w:rsidR="00B674E0" w:rsidRPr="0070410D" w:rsidRDefault="00B674E0" w:rsidP="00B674E0">
      <w:pPr>
        <w:numPr>
          <w:ilvl w:val="0"/>
          <w:numId w:val="2"/>
        </w:numPr>
        <w:tabs>
          <w:tab w:val="clear" w:pos="1440"/>
          <w:tab w:val="left" w:pos="1080"/>
        </w:tabs>
        <w:ind w:left="1080" w:hanging="540"/>
        <w:rPr>
          <w:rFonts w:ascii="Arial" w:hAnsi="Arial" w:cs="Arial"/>
        </w:rPr>
      </w:pPr>
      <w:r w:rsidRPr="0070410D">
        <w:rPr>
          <w:rFonts w:ascii="Arial" w:hAnsi="Arial" w:cs="Arial"/>
        </w:rPr>
        <w:t>failure to comply with lega</w:t>
      </w:r>
      <w:r>
        <w:rPr>
          <w:rFonts w:ascii="Arial" w:hAnsi="Arial" w:cs="Arial"/>
        </w:rPr>
        <w:t xml:space="preserve">l obligations eg in respect of </w:t>
      </w:r>
      <w:r w:rsidRPr="0070410D">
        <w:rPr>
          <w:rFonts w:ascii="Arial" w:hAnsi="Arial" w:cs="Arial"/>
        </w:rPr>
        <w:t>health and safety or equality and fair treatment;</w:t>
      </w:r>
    </w:p>
    <w:p w14:paraId="2B166ACD" w14:textId="77777777" w:rsidR="00B674E0" w:rsidRPr="0070410D" w:rsidRDefault="00B674E0" w:rsidP="00B674E0">
      <w:pPr>
        <w:tabs>
          <w:tab w:val="left" w:pos="1080"/>
        </w:tabs>
        <w:ind w:left="1080" w:hanging="540"/>
        <w:rPr>
          <w:rFonts w:ascii="Arial" w:hAnsi="Arial" w:cs="Arial"/>
        </w:rPr>
      </w:pPr>
    </w:p>
    <w:p w14:paraId="160C069A" w14:textId="77777777" w:rsidR="00B674E0" w:rsidRPr="0070410D" w:rsidRDefault="00B674E0" w:rsidP="00B674E0">
      <w:pPr>
        <w:numPr>
          <w:ilvl w:val="0"/>
          <w:numId w:val="2"/>
        </w:numPr>
        <w:tabs>
          <w:tab w:val="clear" w:pos="1440"/>
          <w:tab w:val="left" w:pos="1080"/>
        </w:tabs>
        <w:ind w:left="1080" w:hanging="540"/>
        <w:rPr>
          <w:rFonts w:ascii="Arial" w:hAnsi="Arial" w:cs="Arial"/>
        </w:rPr>
      </w:pPr>
      <w:r w:rsidRPr="0070410D">
        <w:rPr>
          <w:rFonts w:ascii="Arial" w:hAnsi="Arial" w:cs="Arial"/>
        </w:rPr>
        <w:t>the environment has been, or is likely to be damaged;</w:t>
      </w:r>
    </w:p>
    <w:p w14:paraId="66660A66" w14:textId="77777777" w:rsidR="00B674E0" w:rsidRPr="0070410D" w:rsidRDefault="00B674E0" w:rsidP="00B674E0">
      <w:pPr>
        <w:tabs>
          <w:tab w:val="left" w:pos="1080"/>
        </w:tabs>
        <w:ind w:left="1080" w:hanging="540"/>
        <w:rPr>
          <w:rFonts w:ascii="Arial" w:hAnsi="Arial" w:cs="Arial"/>
        </w:rPr>
      </w:pPr>
    </w:p>
    <w:p w14:paraId="73A9DDB1" w14:textId="77777777" w:rsidR="00B674E0" w:rsidRPr="0070410D" w:rsidRDefault="00B674E0" w:rsidP="00B674E0">
      <w:pPr>
        <w:numPr>
          <w:ilvl w:val="0"/>
          <w:numId w:val="2"/>
        </w:numPr>
        <w:tabs>
          <w:tab w:val="clear" w:pos="1440"/>
          <w:tab w:val="left" w:pos="1080"/>
        </w:tabs>
        <w:ind w:left="1080" w:hanging="540"/>
        <w:rPr>
          <w:rFonts w:ascii="Arial" w:hAnsi="Arial" w:cs="Arial"/>
        </w:rPr>
      </w:pPr>
      <w:r w:rsidRPr="0070410D">
        <w:rPr>
          <w:rFonts w:ascii="Arial" w:hAnsi="Arial" w:cs="Arial"/>
        </w:rPr>
        <w:t>a miscarriage of justice has occurred, is occurring, or is likely to occur;</w:t>
      </w:r>
    </w:p>
    <w:p w14:paraId="56AACC0E" w14:textId="77777777" w:rsidR="00B674E0" w:rsidRPr="0070410D" w:rsidRDefault="00B674E0" w:rsidP="00B674E0">
      <w:pPr>
        <w:tabs>
          <w:tab w:val="left" w:pos="1080"/>
        </w:tabs>
        <w:ind w:left="1080" w:hanging="540"/>
        <w:rPr>
          <w:rFonts w:ascii="Arial" w:hAnsi="Arial" w:cs="Arial"/>
        </w:rPr>
      </w:pPr>
    </w:p>
    <w:p w14:paraId="71631F8E" w14:textId="77777777" w:rsidR="00B674E0" w:rsidRPr="0070410D" w:rsidRDefault="00B674E0" w:rsidP="00B674E0">
      <w:pPr>
        <w:numPr>
          <w:ilvl w:val="0"/>
          <w:numId w:val="2"/>
        </w:numPr>
        <w:tabs>
          <w:tab w:val="clear" w:pos="1440"/>
          <w:tab w:val="left" w:pos="1080"/>
        </w:tabs>
        <w:ind w:left="1080" w:hanging="540"/>
        <w:rPr>
          <w:rFonts w:ascii="Arial" w:hAnsi="Arial" w:cs="Arial"/>
        </w:rPr>
      </w:pPr>
      <w:r w:rsidRPr="0070410D">
        <w:rPr>
          <w:rFonts w:ascii="Arial" w:hAnsi="Arial" w:cs="Arial"/>
        </w:rPr>
        <w:t>there is a breach of standing financial instructions;</w:t>
      </w:r>
    </w:p>
    <w:p w14:paraId="02BE8F10" w14:textId="77777777" w:rsidR="00B674E0" w:rsidRPr="0070410D" w:rsidRDefault="00B674E0" w:rsidP="00B674E0">
      <w:pPr>
        <w:tabs>
          <w:tab w:val="left" w:pos="1080"/>
        </w:tabs>
        <w:ind w:left="1080" w:hanging="540"/>
        <w:rPr>
          <w:rFonts w:ascii="Arial" w:hAnsi="Arial" w:cs="Arial"/>
        </w:rPr>
      </w:pPr>
    </w:p>
    <w:p w14:paraId="638311AE" w14:textId="77777777" w:rsidR="00B674E0" w:rsidRPr="0070410D" w:rsidRDefault="00B674E0" w:rsidP="00B674E0">
      <w:pPr>
        <w:numPr>
          <w:ilvl w:val="0"/>
          <w:numId w:val="2"/>
        </w:numPr>
        <w:tabs>
          <w:tab w:val="clear" w:pos="1440"/>
          <w:tab w:val="left" w:pos="1080"/>
        </w:tabs>
        <w:ind w:left="1080" w:hanging="540"/>
        <w:rPr>
          <w:rFonts w:ascii="Arial" w:hAnsi="Arial" w:cs="Arial"/>
        </w:rPr>
      </w:pPr>
      <w:r w:rsidRPr="0070410D">
        <w:rPr>
          <w:rFonts w:ascii="Arial" w:hAnsi="Arial" w:cs="Arial"/>
        </w:rPr>
        <w:t>undue favour has been shown over a job applicant;</w:t>
      </w:r>
    </w:p>
    <w:p w14:paraId="364A3B3F" w14:textId="77777777" w:rsidR="00B674E0" w:rsidRPr="0070410D" w:rsidRDefault="00B674E0" w:rsidP="00B674E0">
      <w:pPr>
        <w:tabs>
          <w:tab w:val="left" w:pos="1080"/>
        </w:tabs>
        <w:ind w:left="1080" w:hanging="540"/>
        <w:rPr>
          <w:rFonts w:ascii="Arial" w:hAnsi="Arial" w:cs="Arial"/>
        </w:rPr>
      </w:pPr>
    </w:p>
    <w:p w14:paraId="58CFB41B" w14:textId="77777777" w:rsidR="00B674E0" w:rsidRPr="0070410D" w:rsidRDefault="00B674E0" w:rsidP="00B674E0">
      <w:pPr>
        <w:numPr>
          <w:ilvl w:val="0"/>
          <w:numId w:val="2"/>
        </w:numPr>
        <w:tabs>
          <w:tab w:val="clear" w:pos="1440"/>
          <w:tab w:val="left" w:pos="1080"/>
        </w:tabs>
        <w:ind w:left="1080" w:hanging="540"/>
        <w:rPr>
          <w:rFonts w:ascii="Arial" w:hAnsi="Arial" w:cs="Arial"/>
        </w:rPr>
      </w:pPr>
      <w:r w:rsidRPr="0070410D">
        <w:rPr>
          <w:rFonts w:ascii="Arial" w:hAnsi="Arial" w:cs="Arial"/>
        </w:rPr>
        <w:t>information on any of the above has been, is being, or is likely to be concealed.</w:t>
      </w:r>
    </w:p>
    <w:p w14:paraId="333D4FF1" w14:textId="77777777" w:rsidR="00B674E0" w:rsidRPr="0070410D" w:rsidRDefault="00B674E0" w:rsidP="00B674E0">
      <w:pPr>
        <w:rPr>
          <w:rFonts w:ascii="Arial" w:hAnsi="Arial" w:cs="Arial"/>
        </w:rPr>
      </w:pPr>
    </w:p>
    <w:p w14:paraId="5230AC1D" w14:textId="77777777" w:rsidR="00B674E0" w:rsidRPr="0070410D" w:rsidRDefault="00B674E0" w:rsidP="00B674E0">
      <w:pPr>
        <w:ind w:left="540"/>
        <w:rPr>
          <w:rFonts w:ascii="Arial" w:hAnsi="Arial" w:cs="Arial"/>
        </w:rPr>
      </w:pPr>
      <w:r w:rsidRPr="0070410D">
        <w:rPr>
          <w:rFonts w:ascii="Arial" w:hAnsi="Arial" w:cs="Arial"/>
        </w:rPr>
        <w:t>The above list is not intended to be exhaustive or restrictive.</w:t>
      </w:r>
    </w:p>
    <w:p w14:paraId="3047AD07" w14:textId="77777777" w:rsidR="00B674E0" w:rsidRPr="0070410D" w:rsidRDefault="00B674E0" w:rsidP="00B674E0">
      <w:pPr>
        <w:ind w:left="540" w:hanging="540"/>
        <w:rPr>
          <w:rFonts w:ascii="Arial" w:hAnsi="Arial" w:cs="Arial"/>
        </w:rPr>
      </w:pPr>
    </w:p>
    <w:p w14:paraId="48C5ACE0" w14:textId="77777777" w:rsidR="00B674E0" w:rsidRPr="0070410D" w:rsidRDefault="00B674E0" w:rsidP="00B674E0">
      <w:pPr>
        <w:pStyle w:val="Footer"/>
        <w:rPr>
          <w:rFonts w:ascii="Arial" w:hAnsi="Arial" w:cs="Arial"/>
        </w:rPr>
      </w:pPr>
      <w:r w:rsidRPr="0070410D">
        <w:rPr>
          <w:rFonts w:ascii="Arial" w:hAnsi="Arial" w:cs="Arial"/>
        </w:rPr>
        <w:t xml:space="preserve">*  </w:t>
      </w:r>
      <w:r>
        <w:rPr>
          <w:rFonts w:ascii="Arial" w:hAnsi="Arial" w:cs="Arial"/>
        </w:rPr>
        <w:t xml:space="preserve">We understand </w:t>
      </w:r>
      <w:r w:rsidRPr="0070410D">
        <w:rPr>
          <w:rFonts w:ascii="Arial" w:hAnsi="Arial" w:cs="Arial"/>
        </w:rPr>
        <w:t xml:space="preserve">members of the </w:t>
      </w:r>
      <w:r>
        <w:rPr>
          <w:rFonts w:ascii="Arial" w:hAnsi="Arial" w:cs="Arial"/>
        </w:rPr>
        <w:t>school c</w:t>
      </w:r>
      <w:r w:rsidRPr="0070410D">
        <w:rPr>
          <w:rFonts w:ascii="Arial" w:hAnsi="Arial" w:cs="Arial"/>
        </w:rPr>
        <w:t>ommunity to mean a Governor or member of staff.</w:t>
      </w:r>
    </w:p>
    <w:p w14:paraId="6285E437" w14:textId="77777777" w:rsidR="00B674E0" w:rsidRDefault="00B674E0" w:rsidP="00B674E0">
      <w:pPr>
        <w:ind w:left="540" w:hanging="540"/>
        <w:rPr>
          <w:rFonts w:ascii="Arial" w:hAnsi="Arial" w:cs="Arial"/>
        </w:rPr>
      </w:pPr>
    </w:p>
    <w:p w14:paraId="4590FFD3" w14:textId="77777777" w:rsidR="00B674E0" w:rsidRPr="0070410D" w:rsidRDefault="00B674E0" w:rsidP="00B674E0">
      <w:pPr>
        <w:ind w:left="540" w:hanging="540"/>
        <w:rPr>
          <w:rFonts w:ascii="Arial" w:hAnsi="Arial" w:cs="Arial"/>
        </w:rPr>
      </w:pPr>
    </w:p>
    <w:p w14:paraId="66B3266E" w14:textId="77777777" w:rsidR="00B674E0" w:rsidRDefault="00B674E0" w:rsidP="00B674E0">
      <w:pPr>
        <w:ind w:left="540" w:hanging="540"/>
        <w:rPr>
          <w:rFonts w:ascii="Arial" w:hAnsi="Arial" w:cs="Arial"/>
          <w:b/>
        </w:rPr>
      </w:pPr>
      <w:r>
        <w:rPr>
          <w:rFonts w:ascii="Arial" w:hAnsi="Arial" w:cs="Arial"/>
          <w:b/>
        </w:rPr>
        <w:t>3.</w:t>
      </w:r>
      <w:r>
        <w:rPr>
          <w:rFonts w:ascii="Arial" w:hAnsi="Arial" w:cs="Arial"/>
          <w:b/>
        </w:rPr>
        <w:tab/>
      </w:r>
      <w:r w:rsidRPr="008C0C61">
        <w:rPr>
          <w:rFonts w:ascii="Arial" w:hAnsi="Arial" w:cs="Arial"/>
          <w:b/>
        </w:rPr>
        <w:t>Aims and Objectives</w:t>
      </w:r>
    </w:p>
    <w:p w14:paraId="01D62F91" w14:textId="77777777" w:rsidR="00B674E0" w:rsidRPr="0070410D" w:rsidRDefault="00B674E0" w:rsidP="00B674E0">
      <w:pPr>
        <w:ind w:left="540" w:hanging="540"/>
        <w:rPr>
          <w:rFonts w:ascii="Arial" w:hAnsi="Arial" w:cs="Arial"/>
          <w:b/>
        </w:rPr>
      </w:pPr>
    </w:p>
    <w:p w14:paraId="10EB8CD8" w14:textId="668D415B" w:rsidR="00B674E0" w:rsidRPr="0070410D" w:rsidRDefault="00B674E0" w:rsidP="00B674E0">
      <w:pPr>
        <w:ind w:left="540" w:hanging="540"/>
        <w:rPr>
          <w:rFonts w:ascii="Arial" w:hAnsi="Arial" w:cs="Arial"/>
        </w:rPr>
      </w:pPr>
      <w:r>
        <w:rPr>
          <w:rFonts w:ascii="Arial" w:hAnsi="Arial" w:cs="Arial"/>
        </w:rPr>
        <w:t>3</w:t>
      </w:r>
      <w:r w:rsidRPr="0070410D">
        <w:rPr>
          <w:rFonts w:ascii="Arial" w:hAnsi="Arial" w:cs="Arial"/>
        </w:rPr>
        <w:t>.1</w:t>
      </w:r>
      <w:r w:rsidRPr="0070410D">
        <w:rPr>
          <w:rFonts w:ascii="Arial" w:hAnsi="Arial" w:cs="Arial"/>
        </w:rPr>
        <w:tab/>
        <w:t xml:space="preserve">The aim of the </w:t>
      </w:r>
      <w:r>
        <w:rPr>
          <w:rFonts w:ascii="Arial" w:hAnsi="Arial" w:cs="Arial"/>
        </w:rPr>
        <w:t>p</w:t>
      </w:r>
      <w:r w:rsidRPr="0070410D">
        <w:rPr>
          <w:rFonts w:ascii="Arial" w:hAnsi="Arial" w:cs="Arial"/>
        </w:rPr>
        <w:t>olicy is to promote a culture of openness, trans</w:t>
      </w:r>
      <w:r>
        <w:rPr>
          <w:rFonts w:ascii="Arial" w:hAnsi="Arial" w:cs="Arial"/>
        </w:rPr>
        <w:t>parency and dialogue within</w:t>
      </w:r>
      <w:r w:rsidR="00627DB3">
        <w:rPr>
          <w:rFonts w:ascii="Arial" w:hAnsi="Arial" w:cs="Arial"/>
        </w:rPr>
        <w:t xml:space="preserve"> St Dominic’s</w:t>
      </w:r>
      <w:r w:rsidRPr="0070410D">
        <w:rPr>
          <w:rFonts w:ascii="Arial" w:hAnsi="Arial" w:cs="Arial"/>
        </w:rPr>
        <w:t>, which at the same time:</w:t>
      </w:r>
    </w:p>
    <w:p w14:paraId="3786F2AB" w14:textId="77777777" w:rsidR="00B674E0" w:rsidRPr="0070410D" w:rsidRDefault="00B674E0" w:rsidP="00B674E0">
      <w:pPr>
        <w:tabs>
          <w:tab w:val="left" w:pos="1260"/>
        </w:tabs>
        <w:ind w:left="720" w:hanging="720"/>
        <w:rPr>
          <w:rFonts w:ascii="Arial" w:hAnsi="Arial" w:cs="Arial"/>
        </w:rPr>
      </w:pPr>
    </w:p>
    <w:p w14:paraId="4F185D71" w14:textId="77777777" w:rsidR="00B674E0" w:rsidRPr="0070410D" w:rsidRDefault="00B674E0" w:rsidP="00B674E0">
      <w:pPr>
        <w:numPr>
          <w:ilvl w:val="0"/>
          <w:numId w:val="1"/>
        </w:numPr>
        <w:tabs>
          <w:tab w:val="clear" w:pos="1260"/>
          <w:tab w:val="left" w:pos="1080"/>
        </w:tabs>
        <w:ind w:left="1080" w:hanging="540"/>
        <w:rPr>
          <w:rFonts w:ascii="Arial" w:hAnsi="Arial" w:cs="Arial"/>
        </w:rPr>
      </w:pPr>
      <w:r w:rsidRPr="0070410D">
        <w:rPr>
          <w:rFonts w:ascii="Arial" w:hAnsi="Arial" w:cs="Arial"/>
        </w:rPr>
        <w:t>upholds children’s and parents’ rights to confidentiality;</w:t>
      </w:r>
    </w:p>
    <w:p w14:paraId="74C5914A" w14:textId="77777777" w:rsidR="00B674E0" w:rsidRPr="0070410D" w:rsidRDefault="00B674E0" w:rsidP="00B674E0">
      <w:pPr>
        <w:tabs>
          <w:tab w:val="left" w:pos="1080"/>
        </w:tabs>
        <w:ind w:left="1080" w:hanging="540"/>
        <w:rPr>
          <w:rFonts w:ascii="Arial" w:hAnsi="Arial" w:cs="Arial"/>
        </w:rPr>
      </w:pPr>
    </w:p>
    <w:p w14:paraId="5A63AA89" w14:textId="77777777" w:rsidR="00B674E0" w:rsidRPr="0070410D" w:rsidRDefault="00B674E0" w:rsidP="00B674E0">
      <w:pPr>
        <w:numPr>
          <w:ilvl w:val="0"/>
          <w:numId w:val="1"/>
        </w:numPr>
        <w:tabs>
          <w:tab w:val="clear" w:pos="1260"/>
          <w:tab w:val="left" w:pos="1080"/>
        </w:tabs>
        <w:ind w:left="1080" w:hanging="540"/>
        <w:rPr>
          <w:rFonts w:ascii="Arial" w:hAnsi="Arial" w:cs="Arial"/>
        </w:rPr>
      </w:pPr>
      <w:r w:rsidRPr="0070410D">
        <w:rPr>
          <w:rFonts w:ascii="Arial" w:hAnsi="Arial" w:cs="Arial"/>
        </w:rPr>
        <w:t xml:space="preserve">meets the obligations of members of the </w:t>
      </w:r>
      <w:r>
        <w:rPr>
          <w:rFonts w:ascii="Arial" w:hAnsi="Arial" w:cs="Arial"/>
        </w:rPr>
        <w:t xml:space="preserve">school community </w:t>
      </w:r>
      <w:r w:rsidRPr="0070410D">
        <w:rPr>
          <w:rFonts w:ascii="Arial" w:hAnsi="Arial" w:cs="Arial"/>
        </w:rPr>
        <w:t>to their employer;</w:t>
      </w:r>
    </w:p>
    <w:p w14:paraId="3C921DEA" w14:textId="77777777" w:rsidR="00B674E0" w:rsidRPr="0070410D" w:rsidRDefault="00B674E0" w:rsidP="00B674E0">
      <w:pPr>
        <w:tabs>
          <w:tab w:val="left" w:pos="1260"/>
        </w:tabs>
        <w:ind w:left="1260" w:hanging="540"/>
        <w:rPr>
          <w:rFonts w:ascii="Arial" w:hAnsi="Arial" w:cs="Arial"/>
        </w:rPr>
      </w:pPr>
    </w:p>
    <w:p w14:paraId="4C92732C" w14:textId="77777777" w:rsidR="00B674E0" w:rsidRPr="0070410D" w:rsidRDefault="00B674E0" w:rsidP="00B674E0">
      <w:pPr>
        <w:numPr>
          <w:ilvl w:val="0"/>
          <w:numId w:val="1"/>
        </w:numPr>
        <w:tabs>
          <w:tab w:val="clear" w:pos="1260"/>
          <w:tab w:val="left" w:pos="1080"/>
        </w:tabs>
        <w:ind w:left="1080" w:hanging="540"/>
        <w:rPr>
          <w:rFonts w:ascii="Arial" w:hAnsi="Arial" w:cs="Arial"/>
        </w:rPr>
      </w:pPr>
      <w:r w:rsidRPr="0070410D">
        <w:rPr>
          <w:rFonts w:ascii="Arial" w:hAnsi="Arial" w:cs="Arial"/>
        </w:rPr>
        <w:t xml:space="preserve">does not undermine confidence in the work of the </w:t>
      </w:r>
      <w:r>
        <w:rPr>
          <w:rFonts w:ascii="Arial" w:hAnsi="Arial" w:cs="Arial"/>
        </w:rPr>
        <w:t>school</w:t>
      </w:r>
      <w:r w:rsidRPr="0070410D">
        <w:rPr>
          <w:rFonts w:ascii="Arial" w:hAnsi="Arial" w:cs="Arial"/>
        </w:rPr>
        <w:t xml:space="preserve"> unreasonably</w:t>
      </w:r>
    </w:p>
    <w:p w14:paraId="29593EAB" w14:textId="77777777" w:rsidR="00B674E0" w:rsidRPr="0070410D" w:rsidRDefault="00B674E0" w:rsidP="00B674E0">
      <w:pPr>
        <w:tabs>
          <w:tab w:val="left" w:pos="1080"/>
        </w:tabs>
        <w:ind w:left="1080" w:hanging="540"/>
        <w:rPr>
          <w:rFonts w:ascii="Arial" w:hAnsi="Arial" w:cs="Arial"/>
        </w:rPr>
      </w:pPr>
    </w:p>
    <w:p w14:paraId="5FC5FE3C" w14:textId="77777777" w:rsidR="00B674E0" w:rsidRPr="0070410D" w:rsidRDefault="00B674E0" w:rsidP="00B674E0">
      <w:pPr>
        <w:numPr>
          <w:ilvl w:val="0"/>
          <w:numId w:val="1"/>
        </w:numPr>
        <w:tabs>
          <w:tab w:val="clear" w:pos="1260"/>
          <w:tab w:val="left" w:pos="1080"/>
        </w:tabs>
        <w:ind w:left="1080" w:hanging="540"/>
        <w:rPr>
          <w:rFonts w:ascii="Arial" w:hAnsi="Arial" w:cs="Arial"/>
        </w:rPr>
      </w:pPr>
      <w:r w:rsidRPr="0070410D">
        <w:rPr>
          <w:rFonts w:ascii="Arial" w:hAnsi="Arial" w:cs="Arial"/>
        </w:rPr>
        <w:lastRenderedPageBreak/>
        <w:t xml:space="preserve">reassures members of the </w:t>
      </w:r>
      <w:r>
        <w:rPr>
          <w:rFonts w:ascii="Arial" w:hAnsi="Arial" w:cs="Arial"/>
        </w:rPr>
        <w:t>school c</w:t>
      </w:r>
      <w:r w:rsidRPr="0070410D">
        <w:rPr>
          <w:rFonts w:ascii="Arial" w:hAnsi="Arial" w:cs="Arial"/>
        </w:rPr>
        <w:t>ommunity that they will not be penalised for raising a concern and gives them a process to follow;</w:t>
      </w:r>
    </w:p>
    <w:p w14:paraId="49B73503" w14:textId="77777777" w:rsidR="00B674E0" w:rsidRPr="0070410D" w:rsidRDefault="00B674E0" w:rsidP="00B674E0">
      <w:pPr>
        <w:tabs>
          <w:tab w:val="left" w:pos="1080"/>
        </w:tabs>
        <w:ind w:left="1080" w:hanging="540"/>
        <w:rPr>
          <w:rFonts w:ascii="Arial" w:hAnsi="Arial" w:cs="Arial"/>
        </w:rPr>
      </w:pPr>
    </w:p>
    <w:p w14:paraId="14799F8A" w14:textId="77777777" w:rsidR="00B674E0" w:rsidRPr="0070410D" w:rsidRDefault="00B674E0" w:rsidP="00B674E0">
      <w:pPr>
        <w:numPr>
          <w:ilvl w:val="0"/>
          <w:numId w:val="1"/>
        </w:numPr>
        <w:tabs>
          <w:tab w:val="clear" w:pos="1260"/>
          <w:tab w:val="left" w:pos="1080"/>
        </w:tabs>
        <w:ind w:left="1080" w:hanging="540"/>
        <w:rPr>
          <w:rFonts w:ascii="Arial" w:hAnsi="Arial" w:cs="Arial"/>
        </w:rPr>
      </w:pPr>
      <w:r w:rsidRPr="0070410D">
        <w:rPr>
          <w:rFonts w:ascii="Arial" w:hAnsi="Arial" w:cs="Arial"/>
        </w:rPr>
        <w:t xml:space="preserve">contributes towards improving the work carried out by the whole </w:t>
      </w:r>
      <w:r>
        <w:rPr>
          <w:rFonts w:ascii="Arial" w:hAnsi="Arial" w:cs="Arial"/>
        </w:rPr>
        <w:t>school c</w:t>
      </w:r>
      <w:r w:rsidRPr="0070410D">
        <w:rPr>
          <w:rFonts w:ascii="Arial" w:hAnsi="Arial" w:cs="Arial"/>
        </w:rPr>
        <w:t>ommunity.</w:t>
      </w:r>
    </w:p>
    <w:p w14:paraId="18EA36BE" w14:textId="77777777" w:rsidR="00B674E0" w:rsidRPr="0070410D" w:rsidRDefault="00B674E0" w:rsidP="00B674E0">
      <w:pPr>
        <w:tabs>
          <w:tab w:val="left" w:pos="540"/>
        </w:tabs>
        <w:ind w:left="540" w:hanging="540"/>
        <w:rPr>
          <w:rFonts w:ascii="Arial" w:hAnsi="Arial" w:cs="Arial"/>
        </w:rPr>
      </w:pPr>
    </w:p>
    <w:p w14:paraId="6C42E70B" w14:textId="4FA56234" w:rsidR="00B674E0" w:rsidRDefault="00B674E0" w:rsidP="00B674E0">
      <w:pPr>
        <w:tabs>
          <w:tab w:val="left" w:pos="540"/>
        </w:tabs>
        <w:ind w:left="540" w:hanging="540"/>
        <w:rPr>
          <w:rFonts w:ascii="Arial" w:hAnsi="Arial" w:cs="Arial"/>
        </w:rPr>
      </w:pPr>
      <w:r>
        <w:rPr>
          <w:rFonts w:ascii="Arial" w:hAnsi="Arial" w:cs="Arial"/>
        </w:rPr>
        <w:t>3</w:t>
      </w:r>
      <w:r w:rsidRPr="0070410D">
        <w:rPr>
          <w:rFonts w:ascii="Arial" w:hAnsi="Arial" w:cs="Arial"/>
        </w:rPr>
        <w:t>.2</w:t>
      </w:r>
      <w:r w:rsidRPr="0070410D">
        <w:rPr>
          <w:rFonts w:ascii="Arial" w:hAnsi="Arial" w:cs="Arial"/>
        </w:rPr>
        <w:tab/>
      </w:r>
      <w:r>
        <w:rPr>
          <w:rFonts w:ascii="Arial" w:hAnsi="Arial" w:cs="Arial"/>
        </w:rPr>
        <w:t>Where it is at all possible</w:t>
      </w:r>
      <w:r w:rsidR="00627DB3">
        <w:rPr>
          <w:rFonts w:ascii="Arial" w:hAnsi="Arial" w:cs="Arial"/>
        </w:rPr>
        <w:t xml:space="preserve"> St Dominic’s </w:t>
      </w:r>
      <w:r w:rsidRPr="0070410D">
        <w:rPr>
          <w:rFonts w:ascii="Arial" w:hAnsi="Arial" w:cs="Arial"/>
        </w:rPr>
        <w:t xml:space="preserve">would encourage the use of the internal procedure as set out in this </w:t>
      </w:r>
      <w:r>
        <w:rPr>
          <w:rFonts w:ascii="Arial" w:hAnsi="Arial" w:cs="Arial"/>
        </w:rPr>
        <w:t>p</w:t>
      </w:r>
      <w:r w:rsidRPr="0070410D">
        <w:rPr>
          <w:rFonts w:ascii="Arial" w:hAnsi="Arial" w:cs="Arial"/>
        </w:rPr>
        <w:t>olicy.</w:t>
      </w:r>
      <w:r>
        <w:rPr>
          <w:rFonts w:ascii="Arial" w:hAnsi="Arial" w:cs="Arial"/>
        </w:rPr>
        <w:t xml:space="preserve">  However, t</w:t>
      </w:r>
      <w:r w:rsidRPr="0070410D">
        <w:rPr>
          <w:rFonts w:ascii="Arial" w:hAnsi="Arial" w:cs="Arial"/>
        </w:rPr>
        <w:t xml:space="preserve">he </w:t>
      </w:r>
      <w:r>
        <w:rPr>
          <w:rFonts w:ascii="Arial" w:hAnsi="Arial" w:cs="Arial"/>
        </w:rPr>
        <w:t xml:space="preserve">school </w:t>
      </w:r>
      <w:r w:rsidRPr="0070410D">
        <w:rPr>
          <w:rFonts w:ascii="Arial" w:hAnsi="Arial" w:cs="Arial"/>
        </w:rPr>
        <w:t xml:space="preserve">recognises that in some circumstances members of the </w:t>
      </w:r>
      <w:r>
        <w:rPr>
          <w:rFonts w:ascii="Arial" w:hAnsi="Arial" w:cs="Arial"/>
        </w:rPr>
        <w:t>school</w:t>
      </w:r>
      <w:r w:rsidRPr="0070410D">
        <w:rPr>
          <w:rFonts w:ascii="Arial" w:hAnsi="Arial" w:cs="Arial"/>
        </w:rPr>
        <w:t xml:space="preserve"> </w:t>
      </w:r>
      <w:r>
        <w:rPr>
          <w:rFonts w:ascii="Arial" w:hAnsi="Arial" w:cs="Arial"/>
        </w:rPr>
        <w:t>c</w:t>
      </w:r>
      <w:r w:rsidRPr="0070410D">
        <w:rPr>
          <w:rFonts w:ascii="Arial" w:hAnsi="Arial" w:cs="Arial"/>
        </w:rPr>
        <w:t xml:space="preserve">ommunity may wish to contact outside bodies/agencies immediately. </w:t>
      </w:r>
    </w:p>
    <w:p w14:paraId="5DA690E6" w14:textId="77777777" w:rsidR="00B674E0" w:rsidRDefault="00B674E0" w:rsidP="00B674E0">
      <w:pPr>
        <w:tabs>
          <w:tab w:val="left" w:pos="540"/>
        </w:tabs>
        <w:ind w:left="540" w:hanging="540"/>
        <w:rPr>
          <w:rFonts w:ascii="Arial" w:hAnsi="Arial" w:cs="Arial"/>
        </w:rPr>
      </w:pPr>
    </w:p>
    <w:p w14:paraId="5A11A3CA" w14:textId="361180C4" w:rsidR="00B674E0" w:rsidRPr="0070410D" w:rsidRDefault="00B674E0" w:rsidP="00B674E0">
      <w:pPr>
        <w:tabs>
          <w:tab w:val="left" w:pos="540"/>
        </w:tabs>
        <w:ind w:left="540" w:hanging="540"/>
        <w:rPr>
          <w:rFonts w:ascii="Arial" w:hAnsi="Arial" w:cs="Arial"/>
        </w:rPr>
      </w:pPr>
      <w:r>
        <w:rPr>
          <w:rFonts w:ascii="Arial" w:hAnsi="Arial" w:cs="Arial"/>
        </w:rPr>
        <w:t>3.3</w:t>
      </w:r>
      <w:r>
        <w:rPr>
          <w:rFonts w:ascii="Arial" w:hAnsi="Arial" w:cs="Arial"/>
        </w:rPr>
        <w:tab/>
      </w:r>
      <w:r w:rsidR="00627DB3">
        <w:rPr>
          <w:rFonts w:ascii="Arial" w:hAnsi="Arial" w:cs="Arial"/>
        </w:rPr>
        <w:t>St Dominic’s encourages</w:t>
      </w:r>
      <w:r>
        <w:rPr>
          <w:rFonts w:ascii="Arial" w:hAnsi="Arial" w:cs="Arial"/>
        </w:rPr>
        <w:t xml:space="preserve"> all members of the school community to identify themselves when raising a concern.  Whilst it is possible to raise a concern anonymously, this policy is not ideally suited to concerns raised in this way and members of the school community should not feel inhibited in identifying themselves.  Concerns raised anonymously will only be considered at the discretion of the appropriate person within the school, taking into account factors such as the seriousness of the issue raised, the credibility of the concern, and the likelihood of confirming the concern from other sources.</w:t>
      </w:r>
    </w:p>
    <w:p w14:paraId="71C56D39" w14:textId="77777777" w:rsidR="00B674E0" w:rsidRPr="0070410D" w:rsidRDefault="00B674E0" w:rsidP="00B674E0">
      <w:pPr>
        <w:tabs>
          <w:tab w:val="left" w:pos="540"/>
        </w:tabs>
        <w:ind w:left="540" w:hanging="540"/>
        <w:rPr>
          <w:rFonts w:ascii="Arial" w:hAnsi="Arial" w:cs="Arial"/>
        </w:rPr>
      </w:pPr>
    </w:p>
    <w:p w14:paraId="3DFC12AD" w14:textId="77777777" w:rsidR="00B674E0" w:rsidRPr="0070410D" w:rsidRDefault="00B674E0" w:rsidP="00B674E0">
      <w:pPr>
        <w:tabs>
          <w:tab w:val="left" w:pos="540"/>
        </w:tabs>
        <w:ind w:left="540" w:hanging="540"/>
        <w:rPr>
          <w:rFonts w:ascii="Arial" w:hAnsi="Arial" w:cs="Arial"/>
        </w:rPr>
      </w:pPr>
      <w:r>
        <w:rPr>
          <w:rFonts w:ascii="Arial" w:hAnsi="Arial" w:cs="Arial"/>
        </w:rPr>
        <w:t>3</w:t>
      </w:r>
      <w:r w:rsidRPr="0070410D">
        <w:rPr>
          <w:rFonts w:ascii="Arial" w:hAnsi="Arial" w:cs="Arial"/>
        </w:rPr>
        <w:t>.</w:t>
      </w:r>
      <w:r>
        <w:rPr>
          <w:rFonts w:ascii="Arial" w:hAnsi="Arial" w:cs="Arial"/>
        </w:rPr>
        <w:t>4</w:t>
      </w:r>
      <w:r w:rsidRPr="0070410D">
        <w:rPr>
          <w:rFonts w:ascii="Arial" w:hAnsi="Arial" w:cs="Arial"/>
        </w:rPr>
        <w:tab/>
        <w:t xml:space="preserve">This </w:t>
      </w:r>
      <w:r>
        <w:rPr>
          <w:rFonts w:ascii="Arial" w:hAnsi="Arial" w:cs="Arial"/>
        </w:rPr>
        <w:t>p</w:t>
      </w:r>
      <w:r w:rsidRPr="0070410D">
        <w:rPr>
          <w:rFonts w:ascii="Arial" w:hAnsi="Arial" w:cs="Arial"/>
        </w:rPr>
        <w:t xml:space="preserve">olicy should not be used by members of the </w:t>
      </w:r>
      <w:r>
        <w:rPr>
          <w:rFonts w:ascii="Arial" w:hAnsi="Arial" w:cs="Arial"/>
        </w:rPr>
        <w:t>school c</w:t>
      </w:r>
      <w:r w:rsidRPr="0070410D">
        <w:rPr>
          <w:rFonts w:ascii="Arial" w:hAnsi="Arial" w:cs="Arial"/>
        </w:rPr>
        <w:t>ommunity who are a</w:t>
      </w:r>
      <w:r>
        <w:rPr>
          <w:rFonts w:ascii="Arial" w:hAnsi="Arial" w:cs="Arial"/>
        </w:rPr>
        <w:t>ggrieved about a personal issue.</w:t>
      </w:r>
    </w:p>
    <w:p w14:paraId="0A655124" w14:textId="77777777" w:rsidR="00B674E0" w:rsidRPr="0070410D" w:rsidRDefault="00B674E0" w:rsidP="00B674E0">
      <w:pPr>
        <w:tabs>
          <w:tab w:val="left" w:pos="540"/>
        </w:tabs>
        <w:ind w:left="540" w:hanging="540"/>
        <w:rPr>
          <w:rFonts w:ascii="Arial" w:hAnsi="Arial" w:cs="Arial"/>
        </w:rPr>
      </w:pPr>
    </w:p>
    <w:p w14:paraId="6BE680D5" w14:textId="77777777" w:rsidR="00B674E0" w:rsidRPr="0070410D" w:rsidRDefault="00B674E0" w:rsidP="00B674E0">
      <w:pPr>
        <w:tabs>
          <w:tab w:val="left" w:pos="540"/>
        </w:tabs>
        <w:ind w:left="540" w:hanging="540"/>
        <w:rPr>
          <w:rFonts w:ascii="Arial" w:hAnsi="Arial" w:cs="Arial"/>
        </w:rPr>
      </w:pPr>
      <w:r>
        <w:rPr>
          <w:rFonts w:ascii="Arial" w:hAnsi="Arial" w:cs="Arial"/>
        </w:rPr>
        <w:t>3</w:t>
      </w:r>
      <w:r w:rsidRPr="0070410D">
        <w:rPr>
          <w:rFonts w:ascii="Arial" w:hAnsi="Arial" w:cs="Arial"/>
        </w:rPr>
        <w:t>.</w:t>
      </w:r>
      <w:r>
        <w:rPr>
          <w:rFonts w:ascii="Arial" w:hAnsi="Arial" w:cs="Arial"/>
        </w:rPr>
        <w:t>5</w:t>
      </w:r>
      <w:r w:rsidRPr="0070410D">
        <w:rPr>
          <w:rFonts w:ascii="Arial" w:hAnsi="Arial" w:cs="Arial"/>
        </w:rPr>
        <w:tab/>
        <w:t xml:space="preserve">This </w:t>
      </w:r>
      <w:r>
        <w:rPr>
          <w:rFonts w:ascii="Arial" w:hAnsi="Arial" w:cs="Arial"/>
        </w:rPr>
        <w:t>p</w:t>
      </w:r>
      <w:r w:rsidRPr="0070410D">
        <w:rPr>
          <w:rFonts w:ascii="Arial" w:hAnsi="Arial" w:cs="Arial"/>
        </w:rPr>
        <w:t xml:space="preserve">olicy applies to all members of the </w:t>
      </w:r>
      <w:r>
        <w:rPr>
          <w:rFonts w:ascii="Arial" w:hAnsi="Arial" w:cs="Arial"/>
        </w:rPr>
        <w:t>school c</w:t>
      </w:r>
      <w:r w:rsidRPr="0070410D">
        <w:rPr>
          <w:rFonts w:ascii="Arial" w:hAnsi="Arial" w:cs="Arial"/>
        </w:rPr>
        <w:t>ommunity including those employed in a temporary capacity.</w:t>
      </w:r>
    </w:p>
    <w:p w14:paraId="04E95269" w14:textId="77777777" w:rsidR="00B674E0" w:rsidRPr="0070410D" w:rsidRDefault="00B674E0" w:rsidP="00B674E0">
      <w:pPr>
        <w:ind w:left="720" w:hanging="720"/>
        <w:rPr>
          <w:rFonts w:ascii="Arial" w:hAnsi="Arial" w:cs="Arial"/>
        </w:rPr>
      </w:pPr>
    </w:p>
    <w:p w14:paraId="060B3055" w14:textId="77777777" w:rsidR="00B674E0" w:rsidRPr="0070410D" w:rsidRDefault="00B674E0" w:rsidP="00B674E0">
      <w:pPr>
        <w:rPr>
          <w:rFonts w:ascii="Arial" w:hAnsi="Arial" w:cs="Arial"/>
        </w:rPr>
      </w:pPr>
    </w:p>
    <w:p w14:paraId="7649EA78" w14:textId="77777777" w:rsidR="00B674E0" w:rsidRDefault="00B674E0" w:rsidP="00B674E0">
      <w:pPr>
        <w:ind w:left="540" w:hanging="540"/>
        <w:rPr>
          <w:rFonts w:ascii="Arial" w:hAnsi="Arial" w:cs="Arial"/>
          <w:b/>
        </w:rPr>
      </w:pPr>
      <w:r>
        <w:rPr>
          <w:rFonts w:ascii="Arial" w:hAnsi="Arial" w:cs="Arial"/>
          <w:b/>
        </w:rPr>
        <w:t>4.</w:t>
      </w:r>
      <w:r>
        <w:rPr>
          <w:rFonts w:ascii="Arial" w:hAnsi="Arial" w:cs="Arial"/>
          <w:b/>
        </w:rPr>
        <w:tab/>
      </w:r>
      <w:r w:rsidRPr="008C0C61">
        <w:rPr>
          <w:rFonts w:ascii="Arial" w:hAnsi="Arial" w:cs="Arial"/>
          <w:b/>
        </w:rPr>
        <w:t>Responsibilities</w:t>
      </w:r>
    </w:p>
    <w:p w14:paraId="0CB4E346" w14:textId="77777777" w:rsidR="00B674E0" w:rsidRPr="0070410D" w:rsidRDefault="00B674E0" w:rsidP="00B674E0">
      <w:pPr>
        <w:ind w:left="540" w:hanging="540"/>
        <w:rPr>
          <w:rFonts w:ascii="Arial" w:hAnsi="Arial" w:cs="Arial"/>
          <w:b/>
        </w:rPr>
      </w:pPr>
    </w:p>
    <w:p w14:paraId="127FBAA4" w14:textId="0A7D25DC" w:rsidR="00B674E0" w:rsidRPr="0070410D" w:rsidRDefault="00B674E0" w:rsidP="00B674E0">
      <w:pPr>
        <w:ind w:left="540" w:hanging="540"/>
        <w:rPr>
          <w:rFonts w:ascii="Arial" w:hAnsi="Arial" w:cs="Arial"/>
          <w:b/>
        </w:rPr>
      </w:pPr>
      <w:r w:rsidRPr="0070410D">
        <w:rPr>
          <w:rFonts w:ascii="Arial" w:hAnsi="Arial" w:cs="Arial"/>
        </w:rPr>
        <w:t>4.1</w:t>
      </w:r>
      <w:r w:rsidRPr="0070410D">
        <w:rPr>
          <w:rFonts w:ascii="Arial" w:hAnsi="Arial" w:cs="Arial"/>
        </w:rPr>
        <w:tab/>
      </w:r>
      <w:r w:rsidR="00627DB3">
        <w:rPr>
          <w:rFonts w:ascii="Arial" w:hAnsi="Arial" w:cs="Arial"/>
        </w:rPr>
        <w:t xml:space="preserve">St Dominic’s </w:t>
      </w:r>
      <w:r w:rsidRPr="000D7BEC">
        <w:rPr>
          <w:rFonts w:ascii="Arial" w:hAnsi="Arial" w:cs="Arial"/>
        </w:rPr>
        <w:t>has a responsibility to:</w:t>
      </w:r>
    </w:p>
    <w:p w14:paraId="4927E09F" w14:textId="77777777" w:rsidR="00B674E0" w:rsidRPr="0070410D" w:rsidRDefault="00B674E0" w:rsidP="00B674E0">
      <w:pPr>
        <w:rPr>
          <w:rFonts w:ascii="Arial" w:hAnsi="Arial" w:cs="Arial"/>
          <w:b/>
        </w:rPr>
      </w:pPr>
    </w:p>
    <w:p w14:paraId="19E112B3" w14:textId="77777777" w:rsidR="00B674E0" w:rsidRPr="0070410D" w:rsidRDefault="00B674E0" w:rsidP="00B674E0">
      <w:pPr>
        <w:numPr>
          <w:ilvl w:val="0"/>
          <w:numId w:val="3"/>
        </w:numPr>
        <w:tabs>
          <w:tab w:val="clear" w:pos="1620"/>
          <w:tab w:val="left" w:pos="1080"/>
        </w:tabs>
        <w:ind w:left="1080" w:hanging="540"/>
        <w:rPr>
          <w:rFonts w:ascii="Arial" w:hAnsi="Arial" w:cs="Arial"/>
        </w:rPr>
      </w:pPr>
      <w:r w:rsidRPr="0070410D">
        <w:rPr>
          <w:rFonts w:ascii="Arial" w:hAnsi="Arial" w:cs="Arial"/>
        </w:rPr>
        <w:t xml:space="preserve">ensure that this </w:t>
      </w:r>
      <w:r>
        <w:rPr>
          <w:rFonts w:ascii="Arial" w:hAnsi="Arial" w:cs="Arial"/>
        </w:rPr>
        <w:t>policy</w:t>
      </w:r>
      <w:r w:rsidRPr="0070410D">
        <w:rPr>
          <w:rFonts w:ascii="Arial" w:hAnsi="Arial" w:cs="Arial"/>
        </w:rPr>
        <w:t xml:space="preserve"> enables issues raised under it to be dealt with effectively;</w:t>
      </w:r>
    </w:p>
    <w:p w14:paraId="6A9715D2" w14:textId="77777777" w:rsidR="00B674E0" w:rsidRPr="0070410D" w:rsidRDefault="00B674E0" w:rsidP="00B674E0">
      <w:pPr>
        <w:tabs>
          <w:tab w:val="left" w:pos="1080"/>
        </w:tabs>
        <w:ind w:left="1080"/>
        <w:rPr>
          <w:rFonts w:ascii="Arial" w:hAnsi="Arial" w:cs="Arial"/>
        </w:rPr>
      </w:pPr>
    </w:p>
    <w:p w14:paraId="412D0D5A" w14:textId="77777777" w:rsidR="00B674E0" w:rsidRPr="0070410D" w:rsidRDefault="00B674E0" w:rsidP="00B674E0">
      <w:pPr>
        <w:numPr>
          <w:ilvl w:val="0"/>
          <w:numId w:val="3"/>
        </w:numPr>
        <w:tabs>
          <w:tab w:val="clear" w:pos="1620"/>
          <w:tab w:val="left" w:pos="1080"/>
        </w:tabs>
        <w:ind w:left="1080" w:hanging="540"/>
        <w:rPr>
          <w:rFonts w:ascii="Arial" w:hAnsi="Arial" w:cs="Arial"/>
        </w:rPr>
      </w:pPr>
      <w:r w:rsidRPr="0070410D">
        <w:rPr>
          <w:rFonts w:ascii="Arial" w:hAnsi="Arial" w:cs="Arial"/>
        </w:rPr>
        <w:t>promote a culture of openness and trust</w:t>
      </w:r>
      <w:r>
        <w:rPr>
          <w:rFonts w:ascii="Arial" w:hAnsi="Arial" w:cs="Arial"/>
        </w:rPr>
        <w:t xml:space="preserve"> in which</w:t>
      </w:r>
      <w:r w:rsidRPr="0070410D">
        <w:rPr>
          <w:rFonts w:ascii="Arial" w:hAnsi="Arial" w:cs="Arial"/>
        </w:rPr>
        <w:t xml:space="preserve"> when issues are raised they are taken seriously and dealt with responsibly.</w:t>
      </w:r>
    </w:p>
    <w:p w14:paraId="78661D65" w14:textId="77777777" w:rsidR="00B674E0" w:rsidRPr="0070410D" w:rsidRDefault="00B674E0" w:rsidP="00B674E0">
      <w:pPr>
        <w:tabs>
          <w:tab w:val="left" w:pos="1080"/>
        </w:tabs>
        <w:ind w:left="1080"/>
        <w:rPr>
          <w:rFonts w:ascii="Arial" w:hAnsi="Arial" w:cs="Arial"/>
        </w:rPr>
      </w:pPr>
    </w:p>
    <w:p w14:paraId="00829485" w14:textId="77777777" w:rsidR="00B674E0" w:rsidRPr="0070410D" w:rsidRDefault="00B674E0" w:rsidP="00B674E0">
      <w:pPr>
        <w:numPr>
          <w:ilvl w:val="0"/>
          <w:numId w:val="3"/>
        </w:numPr>
        <w:tabs>
          <w:tab w:val="clear" w:pos="1620"/>
          <w:tab w:val="left" w:pos="1080"/>
        </w:tabs>
        <w:ind w:left="1080" w:hanging="540"/>
        <w:rPr>
          <w:rFonts w:ascii="Arial" w:hAnsi="Arial" w:cs="Arial"/>
        </w:rPr>
      </w:pPr>
      <w:r w:rsidRPr="0070410D">
        <w:rPr>
          <w:rFonts w:ascii="Arial" w:hAnsi="Arial" w:cs="Arial"/>
        </w:rPr>
        <w:t xml:space="preserve">ensure that members of the </w:t>
      </w:r>
      <w:r>
        <w:rPr>
          <w:rFonts w:ascii="Arial" w:hAnsi="Arial" w:cs="Arial"/>
        </w:rPr>
        <w:t>school c</w:t>
      </w:r>
      <w:r w:rsidRPr="0070410D">
        <w:rPr>
          <w:rFonts w:ascii="Arial" w:hAnsi="Arial" w:cs="Arial"/>
        </w:rPr>
        <w:t xml:space="preserve">ommunity who raise any issues in good faith, believing them to be of sufficient importance to justify disclosure, </w:t>
      </w:r>
      <w:r>
        <w:rPr>
          <w:rFonts w:ascii="Arial" w:hAnsi="Arial" w:cs="Arial"/>
        </w:rPr>
        <w:t xml:space="preserve">but </w:t>
      </w:r>
      <w:r w:rsidRPr="0070410D">
        <w:rPr>
          <w:rFonts w:ascii="Arial" w:hAnsi="Arial" w:cs="Arial"/>
        </w:rPr>
        <w:t>which are not subsequently upheld are not penalised for doing so.</w:t>
      </w:r>
    </w:p>
    <w:p w14:paraId="2C886A4A" w14:textId="77777777" w:rsidR="00B674E0" w:rsidRPr="0070410D" w:rsidRDefault="00B674E0" w:rsidP="00B674E0">
      <w:pPr>
        <w:tabs>
          <w:tab w:val="left" w:pos="1080"/>
        </w:tabs>
        <w:ind w:left="1080"/>
        <w:rPr>
          <w:rFonts w:ascii="Arial" w:hAnsi="Arial" w:cs="Arial"/>
        </w:rPr>
      </w:pPr>
    </w:p>
    <w:p w14:paraId="086266AA" w14:textId="77777777" w:rsidR="00B674E0" w:rsidRPr="0070410D" w:rsidRDefault="00B674E0" w:rsidP="00B674E0">
      <w:pPr>
        <w:ind w:left="540" w:hanging="540"/>
        <w:rPr>
          <w:rFonts w:ascii="Arial" w:hAnsi="Arial" w:cs="Arial"/>
          <w:b/>
        </w:rPr>
      </w:pPr>
      <w:r w:rsidRPr="0070410D">
        <w:rPr>
          <w:rFonts w:ascii="Arial" w:hAnsi="Arial" w:cs="Arial"/>
        </w:rPr>
        <w:t>4.2</w:t>
      </w:r>
      <w:r w:rsidRPr="0070410D">
        <w:rPr>
          <w:rFonts w:ascii="Arial" w:hAnsi="Arial" w:cs="Arial"/>
        </w:rPr>
        <w:tab/>
      </w:r>
      <w:r w:rsidRPr="000D7BEC">
        <w:rPr>
          <w:rFonts w:ascii="Arial" w:hAnsi="Arial" w:cs="Arial"/>
        </w:rPr>
        <w:t>Managers have a responsibility to:</w:t>
      </w:r>
    </w:p>
    <w:p w14:paraId="42093534" w14:textId="77777777" w:rsidR="00B674E0" w:rsidRPr="0070410D" w:rsidRDefault="00B674E0" w:rsidP="00B674E0">
      <w:pPr>
        <w:ind w:left="540" w:hanging="540"/>
        <w:rPr>
          <w:rFonts w:ascii="Arial" w:hAnsi="Arial" w:cs="Arial"/>
          <w:b/>
        </w:rPr>
      </w:pPr>
    </w:p>
    <w:p w14:paraId="764AD8E0" w14:textId="77777777" w:rsidR="00B674E0" w:rsidRPr="0070410D" w:rsidRDefault="00B674E0" w:rsidP="00B674E0">
      <w:pPr>
        <w:numPr>
          <w:ilvl w:val="0"/>
          <w:numId w:val="4"/>
        </w:numPr>
        <w:tabs>
          <w:tab w:val="clear" w:pos="1440"/>
          <w:tab w:val="left" w:pos="1080"/>
        </w:tabs>
        <w:ind w:left="1080" w:hanging="540"/>
        <w:rPr>
          <w:rFonts w:ascii="Arial" w:hAnsi="Arial" w:cs="Arial"/>
        </w:rPr>
      </w:pPr>
      <w:r w:rsidRPr="0070410D">
        <w:rPr>
          <w:rFonts w:ascii="Arial" w:hAnsi="Arial" w:cs="Arial"/>
        </w:rPr>
        <w:t>take any concerns reported to them seriously and consider them fully, fairly and sympathetically;</w:t>
      </w:r>
    </w:p>
    <w:p w14:paraId="306F0EC0" w14:textId="77777777" w:rsidR="00B674E0" w:rsidRPr="0070410D" w:rsidRDefault="00B674E0" w:rsidP="00B674E0">
      <w:pPr>
        <w:tabs>
          <w:tab w:val="left" w:pos="1080"/>
        </w:tabs>
        <w:ind w:left="1080" w:hanging="540"/>
        <w:rPr>
          <w:rFonts w:ascii="Arial" w:hAnsi="Arial" w:cs="Arial"/>
        </w:rPr>
      </w:pPr>
    </w:p>
    <w:p w14:paraId="2F959B84" w14:textId="77777777" w:rsidR="00B674E0" w:rsidRPr="0070410D" w:rsidRDefault="00B674E0" w:rsidP="00B674E0">
      <w:pPr>
        <w:numPr>
          <w:ilvl w:val="0"/>
          <w:numId w:val="4"/>
        </w:numPr>
        <w:tabs>
          <w:tab w:val="clear" w:pos="1440"/>
          <w:tab w:val="left" w:pos="1080"/>
        </w:tabs>
        <w:ind w:left="1080" w:hanging="540"/>
        <w:rPr>
          <w:rFonts w:ascii="Arial" w:hAnsi="Arial" w:cs="Arial"/>
        </w:rPr>
      </w:pPr>
      <w:r w:rsidRPr="0070410D">
        <w:rPr>
          <w:rFonts w:ascii="Arial" w:hAnsi="Arial" w:cs="Arial"/>
        </w:rPr>
        <w:t>recognise that raising a concern can be a difficult experience and offer appropriate support;</w:t>
      </w:r>
    </w:p>
    <w:p w14:paraId="197BE089" w14:textId="77777777" w:rsidR="00B674E0" w:rsidRPr="0070410D" w:rsidRDefault="00B674E0" w:rsidP="00B674E0">
      <w:pPr>
        <w:tabs>
          <w:tab w:val="left" w:pos="1260"/>
        </w:tabs>
        <w:ind w:left="1260" w:hanging="540"/>
        <w:rPr>
          <w:rFonts w:ascii="Arial" w:hAnsi="Arial" w:cs="Arial"/>
        </w:rPr>
      </w:pPr>
    </w:p>
    <w:p w14:paraId="4061A97B" w14:textId="77777777" w:rsidR="00B674E0" w:rsidRPr="0070410D" w:rsidRDefault="00B674E0" w:rsidP="00B674E0">
      <w:pPr>
        <w:numPr>
          <w:ilvl w:val="0"/>
          <w:numId w:val="4"/>
        </w:numPr>
        <w:tabs>
          <w:tab w:val="clear" w:pos="1440"/>
          <w:tab w:val="left" w:pos="1080"/>
        </w:tabs>
        <w:ind w:left="1080" w:hanging="540"/>
        <w:rPr>
          <w:rFonts w:ascii="Arial" w:hAnsi="Arial" w:cs="Arial"/>
        </w:rPr>
      </w:pPr>
      <w:r w:rsidRPr="0070410D">
        <w:rPr>
          <w:rFonts w:ascii="Arial" w:hAnsi="Arial" w:cs="Arial"/>
        </w:rPr>
        <w:t>seek advice, where appropriate, from oth</w:t>
      </w:r>
      <w:r>
        <w:rPr>
          <w:rFonts w:ascii="Arial" w:hAnsi="Arial" w:cs="Arial"/>
        </w:rPr>
        <w:t>er senior colleague</w:t>
      </w:r>
      <w:r w:rsidRPr="0070410D">
        <w:rPr>
          <w:rFonts w:ascii="Arial" w:hAnsi="Arial" w:cs="Arial"/>
        </w:rPr>
        <w:t>;</w:t>
      </w:r>
    </w:p>
    <w:p w14:paraId="7DAFB8FC" w14:textId="77777777" w:rsidR="00B674E0" w:rsidRPr="0070410D" w:rsidRDefault="00B674E0" w:rsidP="00B674E0">
      <w:pPr>
        <w:tabs>
          <w:tab w:val="left" w:pos="1080"/>
        </w:tabs>
        <w:ind w:left="1080" w:hanging="540"/>
        <w:rPr>
          <w:rFonts w:ascii="Arial" w:hAnsi="Arial" w:cs="Arial"/>
        </w:rPr>
      </w:pPr>
    </w:p>
    <w:p w14:paraId="59588B90" w14:textId="77777777" w:rsidR="00B674E0" w:rsidRPr="0070410D" w:rsidRDefault="00B674E0" w:rsidP="00B674E0">
      <w:pPr>
        <w:numPr>
          <w:ilvl w:val="0"/>
          <w:numId w:val="4"/>
        </w:numPr>
        <w:tabs>
          <w:tab w:val="clear" w:pos="1440"/>
          <w:tab w:val="left" w:pos="1080"/>
        </w:tabs>
        <w:ind w:left="1080" w:hanging="540"/>
        <w:rPr>
          <w:rFonts w:ascii="Arial" w:hAnsi="Arial" w:cs="Arial"/>
        </w:rPr>
      </w:pPr>
      <w:r w:rsidRPr="0070410D">
        <w:rPr>
          <w:rFonts w:ascii="Arial" w:hAnsi="Arial" w:cs="Arial"/>
        </w:rPr>
        <w:t>if it appears appropriate to do so, invoke the formal procedure as set out in 5.2 of this policy.</w:t>
      </w:r>
    </w:p>
    <w:p w14:paraId="34EF026F" w14:textId="77777777" w:rsidR="00B674E0" w:rsidRPr="0070410D" w:rsidRDefault="00B674E0" w:rsidP="00B674E0">
      <w:pPr>
        <w:rPr>
          <w:rFonts w:ascii="Arial" w:hAnsi="Arial" w:cs="Arial"/>
        </w:rPr>
      </w:pPr>
    </w:p>
    <w:p w14:paraId="503D1E1C" w14:textId="77777777" w:rsidR="00B674E0" w:rsidRPr="0070410D" w:rsidRDefault="00B674E0" w:rsidP="00B674E0">
      <w:pPr>
        <w:ind w:left="540" w:hanging="540"/>
        <w:rPr>
          <w:rFonts w:ascii="Arial" w:hAnsi="Arial" w:cs="Arial"/>
          <w:b/>
        </w:rPr>
      </w:pPr>
      <w:r w:rsidRPr="0070410D">
        <w:rPr>
          <w:rFonts w:ascii="Arial" w:hAnsi="Arial" w:cs="Arial"/>
        </w:rPr>
        <w:t>4.3</w:t>
      </w:r>
      <w:r w:rsidRPr="0070410D">
        <w:rPr>
          <w:rFonts w:ascii="Arial" w:hAnsi="Arial" w:cs="Arial"/>
        </w:rPr>
        <w:tab/>
      </w:r>
      <w:r w:rsidRPr="000D7BEC">
        <w:rPr>
          <w:rFonts w:ascii="Arial" w:hAnsi="Arial" w:cs="Arial"/>
        </w:rPr>
        <w:t xml:space="preserve">All members of the </w:t>
      </w:r>
      <w:r>
        <w:rPr>
          <w:rFonts w:ascii="Arial" w:hAnsi="Arial" w:cs="Arial"/>
        </w:rPr>
        <w:t>school c</w:t>
      </w:r>
      <w:r w:rsidRPr="000D7BEC">
        <w:rPr>
          <w:rFonts w:ascii="Arial" w:hAnsi="Arial" w:cs="Arial"/>
        </w:rPr>
        <w:t>ommunity have a responsibility to:</w:t>
      </w:r>
    </w:p>
    <w:p w14:paraId="53B90471" w14:textId="77777777" w:rsidR="00B674E0" w:rsidRPr="0070410D" w:rsidRDefault="00B674E0" w:rsidP="00B674E0">
      <w:pPr>
        <w:ind w:left="1080" w:hanging="540"/>
        <w:rPr>
          <w:rFonts w:ascii="Arial" w:hAnsi="Arial" w:cs="Arial"/>
          <w:b/>
        </w:rPr>
      </w:pPr>
    </w:p>
    <w:p w14:paraId="7BEC4EF2" w14:textId="77777777" w:rsidR="00B674E0" w:rsidRPr="0070410D" w:rsidRDefault="00B674E0" w:rsidP="00B674E0">
      <w:pPr>
        <w:numPr>
          <w:ilvl w:val="0"/>
          <w:numId w:val="5"/>
        </w:numPr>
        <w:tabs>
          <w:tab w:val="left" w:pos="1080"/>
        </w:tabs>
        <w:ind w:hanging="540"/>
        <w:rPr>
          <w:rFonts w:ascii="Arial" w:hAnsi="Arial" w:cs="Arial"/>
        </w:rPr>
      </w:pPr>
      <w:r w:rsidRPr="0070410D">
        <w:rPr>
          <w:rFonts w:ascii="Arial" w:hAnsi="Arial" w:cs="Arial"/>
        </w:rPr>
        <w:t>recognise that it is their duty to draw to the</w:t>
      </w:r>
      <w:r>
        <w:rPr>
          <w:rFonts w:ascii="Arial" w:hAnsi="Arial" w:cs="Arial"/>
        </w:rPr>
        <w:t xml:space="preserve"> school</w:t>
      </w:r>
      <w:r w:rsidRPr="0070410D">
        <w:rPr>
          <w:rFonts w:ascii="Arial" w:hAnsi="Arial" w:cs="Arial"/>
        </w:rPr>
        <w:t>’s attention to any matter of serious concern;</w:t>
      </w:r>
    </w:p>
    <w:p w14:paraId="339D8955" w14:textId="77777777" w:rsidR="00B674E0" w:rsidRPr="0070410D" w:rsidRDefault="00B674E0" w:rsidP="00B674E0">
      <w:pPr>
        <w:tabs>
          <w:tab w:val="left" w:pos="1080"/>
        </w:tabs>
        <w:ind w:left="1080" w:hanging="540"/>
        <w:rPr>
          <w:rFonts w:ascii="Arial" w:hAnsi="Arial" w:cs="Arial"/>
        </w:rPr>
      </w:pPr>
    </w:p>
    <w:p w14:paraId="3DAA5F9D" w14:textId="77777777" w:rsidR="00B674E0" w:rsidRPr="0070410D" w:rsidRDefault="00B674E0" w:rsidP="00B674E0">
      <w:pPr>
        <w:numPr>
          <w:ilvl w:val="0"/>
          <w:numId w:val="5"/>
        </w:numPr>
        <w:tabs>
          <w:tab w:val="left" w:pos="1080"/>
        </w:tabs>
        <w:ind w:hanging="540"/>
        <w:rPr>
          <w:rFonts w:ascii="Arial" w:hAnsi="Arial" w:cs="Arial"/>
        </w:rPr>
      </w:pPr>
      <w:r w:rsidRPr="0070410D">
        <w:rPr>
          <w:rFonts w:ascii="Arial" w:hAnsi="Arial" w:cs="Arial"/>
        </w:rPr>
        <w:t xml:space="preserve">adhere to the procedures set out in this </w:t>
      </w:r>
      <w:r>
        <w:rPr>
          <w:rFonts w:ascii="Arial" w:hAnsi="Arial" w:cs="Arial"/>
        </w:rPr>
        <w:t>policy</w:t>
      </w:r>
      <w:r w:rsidRPr="0070410D">
        <w:rPr>
          <w:rFonts w:ascii="Arial" w:hAnsi="Arial" w:cs="Arial"/>
        </w:rPr>
        <w:t>;</w:t>
      </w:r>
    </w:p>
    <w:p w14:paraId="4C22ECCA" w14:textId="77777777" w:rsidR="00B674E0" w:rsidRPr="0070410D" w:rsidRDefault="00B674E0" w:rsidP="00B674E0">
      <w:pPr>
        <w:tabs>
          <w:tab w:val="left" w:pos="1080"/>
        </w:tabs>
        <w:ind w:left="1080" w:hanging="540"/>
        <w:rPr>
          <w:rFonts w:ascii="Arial" w:hAnsi="Arial" w:cs="Arial"/>
        </w:rPr>
      </w:pPr>
    </w:p>
    <w:p w14:paraId="72E2EAA7" w14:textId="77777777" w:rsidR="00B674E0" w:rsidRDefault="00B674E0" w:rsidP="00B674E0">
      <w:pPr>
        <w:numPr>
          <w:ilvl w:val="0"/>
          <w:numId w:val="5"/>
        </w:numPr>
        <w:tabs>
          <w:tab w:val="left" w:pos="1080"/>
        </w:tabs>
        <w:ind w:hanging="540"/>
        <w:rPr>
          <w:rFonts w:ascii="Arial" w:hAnsi="Arial" w:cs="Arial"/>
        </w:rPr>
      </w:pPr>
      <w:r w:rsidRPr="0070410D">
        <w:rPr>
          <w:rFonts w:ascii="Arial" w:hAnsi="Arial" w:cs="Arial"/>
        </w:rPr>
        <w:t xml:space="preserve">maintain their duty of confidentiality to pupils, parents and the </w:t>
      </w:r>
      <w:r>
        <w:rPr>
          <w:rFonts w:ascii="Arial" w:hAnsi="Arial" w:cs="Arial"/>
        </w:rPr>
        <w:t>school.</w:t>
      </w:r>
      <w:r w:rsidRPr="0070410D">
        <w:rPr>
          <w:rFonts w:ascii="Arial" w:hAnsi="Arial" w:cs="Arial"/>
        </w:rPr>
        <w:t xml:space="preserve"> </w:t>
      </w:r>
    </w:p>
    <w:p w14:paraId="065110BE" w14:textId="77777777" w:rsidR="00B674E0" w:rsidRDefault="00B674E0" w:rsidP="00B674E0">
      <w:pPr>
        <w:rPr>
          <w:rFonts w:ascii="Arial" w:hAnsi="Arial" w:cs="Arial"/>
        </w:rPr>
      </w:pPr>
    </w:p>
    <w:p w14:paraId="6EFBF71A" w14:textId="77777777" w:rsidR="00B674E0" w:rsidRDefault="00B674E0" w:rsidP="00B674E0">
      <w:pPr>
        <w:ind w:left="540"/>
        <w:rPr>
          <w:rFonts w:ascii="Arial" w:hAnsi="Arial" w:cs="Arial"/>
        </w:rPr>
      </w:pPr>
      <w:r w:rsidRPr="0070410D">
        <w:rPr>
          <w:rFonts w:ascii="Arial" w:hAnsi="Arial" w:cs="Arial"/>
        </w:rPr>
        <w:t xml:space="preserve">If the disclosure of confidential information to the Designated Person or an outside agency appears justified, the member of the </w:t>
      </w:r>
      <w:r>
        <w:rPr>
          <w:rFonts w:ascii="Arial" w:hAnsi="Arial" w:cs="Arial"/>
        </w:rPr>
        <w:t>school</w:t>
      </w:r>
      <w:r w:rsidRPr="0070410D">
        <w:rPr>
          <w:rFonts w:ascii="Arial" w:hAnsi="Arial" w:cs="Arial"/>
        </w:rPr>
        <w:t xml:space="preserve"> </w:t>
      </w:r>
      <w:r>
        <w:rPr>
          <w:rFonts w:ascii="Arial" w:hAnsi="Arial" w:cs="Arial"/>
        </w:rPr>
        <w:t>c</w:t>
      </w:r>
      <w:r w:rsidRPr="0070410D">
        <w:rPr>
          <w:rFonts w:ascii="Arial" w:hAnsi="Arial" w:cs="Arial"/>
        </w:rPr>
        <w:t>ommunity should first, where appropriate, seek specialist advice from their line manager or trade union/professional body representative or the Designated Person</w:t>
      </w:r>
      <w:r>
        <w:rPr>
          <w:rFonts w:ascii="Arial" w:hAnsi="Arial" w:cs="Arial"/>
        </w:rPr>
        <w:t xml:space="preserve"> (as defined in paragraph 5.2.2)</w:t>
      </w:r>
      <w:r w:rsidRPr="0070410D">
        <w:rPr>
          <w:rFonts w:ascii="Arial" w:hAnsi="Arial" w:cs="Arial"/>
        </w:rPr>
        <w:t>.</w:t>
      </w:r>
    </w:p>
    <w:p w14:paraId="5343957C" w14:textId="77777777" w:rsidR="00B674E0" w:rsidRDefault="00B674E0" w:rsidP="00B674E0">
      <w:pPr>
        <w:ind w:left="540"/>
        <w:rPr>
          <w:rFonts w:ascii="Arial" w:hAnsi="Arial" w:cs="Arial"/>
        </w:rPr>
      </w:pPr>
    </w:p>
    <w:p w14:paraId="62CA8565" w14:textId="77777777" w:rsidR="00B674E0" w:rsidRPr="0070410D" w:rsidRDefault="00B674E0" w:rsidP="00B674E0">
      <w:pPr>
        <w:rPr>
          <w:rFonts w:ascii="Arial" w:hAnsi="Arial" w:cs="Arial"/>
          <w:b/>
        </w:rPr>
      </w:pPr>
      <w:r>
        <w:rPr>
          <w:rFonts w:ascii="Arial" w:hAnsi="Arial" w:cs="Arial"/>
        </w:rPr>
        <w:t>W</w:t>
      </w:r>
      <w:r w:rsidRPr="0070410D">
        <w:rPr>
          <w:rFonts w:ascii="Arial" w:hAnsi="Arial" w:cs="Arial"/>
        </w:rPr>
        <w:t xml:space="preserve">here, an individual makes </w:t>
      </w:r>
      <w:r>
        <w:rPr>
          <w:rFonts w:ascii="Arial" w:hAnsi="Arial" w:cs="Arial"/>
        </w:rPr>
        <w:t xml:space="preserve">a </w:t>
      </w:r>
      <w:r w:rsidRPr="0070410D">
        <w:rPr>
          <w:rFonts w:ascii="Arial" w:hAnsi="Arial" w:cs="Arial"/>
        </w:rPr>
        <w:t xml:space="preserve">malicious or vexatious allegation and particularly if he or she persists </w:t>
      </w:r>
      <w:r>
        <w:rPr>
          <w:rFonts w:ascii="Arial" w:hAnsi="Arial" w:cs="Arial"/>
        </w:rPr>
        <w:t>in</w:t>
      </w:r>
      <w:r w:rsidRPr="0070410D">
        <w:rPr>
          <w:rFonts w:ascii="Arial" w:hAnsi="Arial" w:cs="Arial"/>
        </w:rPr>
        <w:t xml:space="preserve"> making them, disciplinary action may be taken against the individual concerned.</w:t>
      </w:r>
    </w:p>
    <w:p w14:paraId="0E6C5B3F" w14:textId="77777777" w:rsidR="00B674E0" w:rsidRPr="0070410D" w:rsidRDefault="00B674E0" w:rsidP="00B674E0">
      <w:pPr>
        <w:ind w:left="540"/>
        <w:rPr>
          <w:rFonts w:ascii="Arial" w:hAnsi="Arial" w:cs="Arial"/>
        </w:rPr>
      </w:pPr>
    </w:p>
    <w:p w14:paraId="6DF53469" w14:textId="77777777" w:rsidR="00B674E0" w:rsidRPr="0070410D" w:rsidRDefault="00B674E0" w:rsidP="00B674E0">
      <w:pPr>
        <w:ind w:left="540"/>
        <w:rPr>
          <w:rFonts w:ascii="Arial" w:hAnsi="Arial" w:cs="Arial"/>
        </w:rPr>
      </w:pPr>
    </w:p>
    <w:p w14:paraId="72E886A5" w14:textId="77777777" w:rsidR="00B674E0" w:rsidRDefault="00B674E0" w:rsidP="00B674E0">
      <w:pPr>
        <w:ind w:left="540" w:hanging="540"/>
        <w:rPr>
          <w:rFonts w:ascii="Arial" w:hAnsi="Arial" w:cs="Arial"/>
          <w:b/>
        </w:rPr>
      </w:pPr>
      <w:r>
        <w:rPr>
          <w:rFonts w:ascii="Arial" w:hAnsi="Arial" w:cs="Arial"/>
          <w:b/>
        </w:rPr>
        <w:t>5.</w:t>
      </w:r>
      <w:r>
        <w:rPr>
          <w:rFonts w:ascii="Arial" w:hAnsi="Arial" w:cs="Arial"/>
          <w:b/>
        </w:rPr>
        <w:tab/>
      </w:r>
      <w:r w:rsidRPr="008C0C61">
        <w:rPr>
          <w:rFonts w:ascii="Arial" w:hAnsi="Arial" w:cs="Arial"/>
          <w:b/>
        </w:rPr>
        <w:t>Procedure</w:t>
      </w:r>
    </w:p>
    <w:p w14:paraId="5D82545C" w14:textId="77777777" w:rsidR="00B674E0" w:rsidRPr="000D7BEC" w:rsidRDefault="00B674E0" w:rsidP="00B674E0">
      <w:pPr>
        <w:ind w:left="540" w:hanging="540"/>
        <w:rPr>
          <w:rFonts w:ascii="Arial" w:hAnsi="Arial" w:cs="Arial"/>
          <w:b/>
        </w:rPr>
      </w:pPr>
    </w:p>
    <w:p w14:paraId="6BEB4754" w14:textId="77777777" w:rsidR="00B674E0" w:rsidRPr="0070410D" w:rsidRDefault="00B674E0" w:rsidP="00B674E0">
      <w:pPr>
        <w:ind w:left="540" w:hanging="540"/>
        <w:rPr>
          <w:rFonts w:ascii="Arial" w:hAnsi="Arial" w:cs="Arial"/>
          <w:b/>
          <w:u w:val="single"/>
        </w:rPr>
      </w:pPr>
      <w:r w:rsidRPr="0070410D">
        <w:rPr>
          <w:rFonts w:ascii="Arial" w:hAnsi="Arial" w:cs="Arial"/>
        </w:rPr>
        <w:t>5.1</w:t>
      </w:r>
      <w:r w:rsidRPr="0070410D">
        <w:rPr>
          <w:rFonts w:ascii="Arial" w:hAnsi="Arial" w:cs="Arial"/>
        </w:rPr>
        <w:tab/>
      </w:r>
      <w:r w:rsidRPr="00BD7A21">
        <w:rPr>
          <w:rFonts w:ascii="Arial" w:hAnsi="Arial" w:cs="Arial"/>
        </w:rPr>
        <w:t>Informal Procedure</w:t>
      </w:r>
    </w:p>
    <w:p w14:paraId="3C1C4FA9" w14:textId="77777777" w:rsidR="00B674E0" w:rsidRPr="0070410D" w:rsidRDefault="00B674E0" w:rsidP="00B674E0">
      <w:pPr>
        <w:ind w:left="720"/>
        <w:rPr>
          <w:rFonts w:ascii="Arial" w:hAnsi="Arial" w:cs="Arial"/>
          <w:b/>
          <w:u w:val="single"/>
        </w:rPr>
      </w:pPr>
    </w:p>
    <w:p w14:paraId="2528E0D6" w14:textId="77777777" w:rsidR="00B674E0" w:rsidRPr="0070410D" w:rsidRDefault="00B674E0" w:rsidP="00B674E0">
      <w:pPr>
        <w:ind w:left="540"/>
        <w:rPr>
          <w:rFonts w:ascii="Arial" w:hAnsi="Arial" w:cs="Arial"/>
        </w:rPr>
      </w:pPr>
      <w:r w:rsidRPr="0070410D">
        <w:rPr>
          <w:rFonts w:ascii="Arial" w:hAnsi="Arial" w:cs="Arial"/>
        </w:rPr>
        <w:t xml:space="preserve">If a member of the </w:t>
      </w:r>
      <w:r>
        <w:rPr>
          <w:rFonts w:ascii="Arial" w:hAnsi="Arial" w:cs="Arial"/>
        </w:rPr>
        <w:t>school c</w:t>
      </w:r>
      <w:r w:rsidRPr="0070410D">
        <w:rPr>
          <w:rFonts w:ascii="Arial" w:hAnsi="Arial" w:cs="Arial"/>
        </w:rPr>
        <w:t>ommunity is concerned about what they believe might be malpractice and have an honest and reasonable suspicion that the malpractice has occurred, is occurring, or is likely to occur, then the matter should be raised in the first instance with their line manager, or if there are specific reasons for not doing so the matter should be reported to the appropriate senior manager.</w:t>
      </w:r>
    </w:p>
    <w:p w14:paraId="2C462E70" w14:textId="77777777" w:rsidR="00B674E0" w:rsidRPr="0070410D" w:rsidRDefault="00B674E0" w:rsidP="00B674E0">
      <w:pPr>
        <w:ind w:left="540"/>
        <w:rPr>
          <w:rFonts w:ascii="Arial" w:hAnsi="Arial" w:cs="Arial"/>
        </w:rPr>
      </w:pPr>
    </w:p>
    <w:p w14:paraId="1B70371C" w14:textId="77777777" w:rsidR="00B674E0" w:rsidRPr="0070410D" w:rsidRDefault="00B674E0" w:rsidP="00B674E0">
      <w:pPr>
        <w:ind w:left="540"/>
        <w:rPr>
          <w:rFonts w:ascii="Arial" w:hAnsi="Arial" w:cs="Arial"/>
        </w:rPr>
      </w:pPr>
      <w:r w:rsidRPr="0070410D">
        <w:rPr>
          <w:rFonts w:ascii="Arial" w:hAnsi="Arial" w:cs="Arial"/>
        </w:rPr>
        <w:t>Anyone wishing to proceed in this way is entitled to involve a trade union/professional body representative or work colleague in assisting them raise such a matter of concern.</w:t>
      </w:r>
    </w:p>
    <w:p w14:paraId="3AFEFE65" w14:textId="77777777" w:rsidR="00B674E0" w:rsidRPr="0070410D" w:rsidRDefault="00B674E0" w:rsidP="00B674E0">
      <w:pPr>
        <w:ind w:left="540"/>
        <w:rPr>
          <w:rFonts w:ascii="Arial" w:hAnsi="Arial" w:cs="Arial"/>
        </w:rPr>
      </w:pPr>
    </w:p>
    <w:p w14:paraId="63723EA2" w14:textId="77777777" w:rsidR="00B674E0" w:rsidRPr="0070410D" w:rsidRDefault="00B674E0" w:rsidP="00B674E0">
      <w:pPr>
        <w:ind w:left="540"/>
        <w:rPr>
          <w:rFonts w:ascii="Arial" w:hAnsi="Arial" w:cs="Arial"/>
        </w:rPr>
      </w:pPr>
      <w:r w:rsidRPr="0070410D">
        <w:rPr>
          <w:rFonts w:ascii="Arial" w:hAnsi="Arial" w:cs="Arial"/>
        </w:rPr>
        <w:t>The manager alerted should endeavour to obtain information as to the veracity of the allegations.</w:t>
      </w:r>
    </w:p>
    <w:p w14:paraId="30D9B3CE" w14:textId="77777777" w:rsidR="00B674E0" w:rsidRPr="0070410D" w:rsidRDefault="00B674E0" w:rsidP="00B674E0">
      <w:pPr>
        <w:ind w:left="540"/>
        <w:rPr>
          <w:rFonts w:ascii="Arial" w:hAnsi="Arial" w:cs="Arial"/>
        </w:rPr>
      </w:pPr>
    </w:p>
    <w:p w14:paraId="2AD3AF58" w14:textId="77777777" w:rsidR="00B674E0" w:rsidRPr="0070410D" w:rsidRDefault="00B674E0" w:rsidP="00B674E0">
      <w:pPr>
        <w:ind w:left="540"/>
        <w:rPr>
          <w:rFonts w:ascii="Arial" w:hAnsi="Arial" w:cs="Arial"/>
        </w:rPr>
      </w:pPr>
      <w:r w:rsidRPr="0070410D">
        <w:rPr>
          <w:rFonts w:ascii="Arial" w:hAnsi="Arial" w:cs="Arial"/>
        </w:rPr>
        <w:t>If this procedure does not allay concerns, then the formal procedure as outlined below may be invoked.</w:t>
      </w:r>
    </w:p>
    <w:p w14:paraId="15FA7DB7" w14:textId="77777777" w:rsidR="00B674E0" w:rsidRPr="0070410D" w:rsidRDefault="00B674E0" w:rsidP="00B674E0">
      <w:pPr>
        <w:ind w:left="720"/>
        <w:rPr>
          <w:rFonts w:ascii="Arial" w:hAnsi="Arial" w:cs="Arial"/>
        </w:rPr>
      </w:pPr>
    </w:p>
    <w:p w14:paraId="45B5988B" w14:textId="77777777" w:rsidR="00B674E0" w:rsidRPr="0070410D" w:rsidRDefault="00B674E0" w:rsidP="00B674E0">
      <w:pPr>
        <w:ind w:left="540" w:hanging="540"/>
        <w:rPr>
          <w:rFonts w:ascii="Arial" w:hAnsi="Arial" w:cs="Arial"/>
          <w:b/>
          <w:u w:val="single"/>
        </w:rPr>
      </w:pPr>
      <w:r w:rsidRPr="0070410D">
        <w:rPr>
          <w:rFonts w:ascii="Arial" w:hAnsi="Arial" w:cs="Arial"/>
        </w:rPr>
        <w:t>5.2</w:t>
      </w:r>
      <w:r w:rsidRPr="0070410D">
        <w:rPr>
          <w:rFonts w:ascii="Arial" w:hAnsi="Arial" w:cs="Arial"/>
        </w:rPr>
        <w:tab/>
      </w:r>
      <w:r w:rsidRPr="008C0C61">
        <w:rPr>
          <w:rFonts w:ascii="Arial" w:hAnsi="Arial" w:cs="Arial"/>
        </w:rPr>
        <w:t>Formal Procedure</w:t>
      </w:r>
    </w:p>
    <w:p w14:paraId="62A9D5C6" w14:textId="77777777" w:rsidR="00B674E0" w:rsidRPr="0070410D" w:rsidRDefault="00B674E0" w:rsidP="00B674E0">
      <w:pPr>
        <w:ind w:left="540" w:hanging="540"/>
        <w:rPr>
          <w:rFonts w:ascii="Arial" w:hAnsi="Arial" w:cs="Arial"/>
          <w:b/>
          <w:u w:val="single"/>
        </w:rPr>
      </w:pPr>
    </w:p>
    <w:p w14:paraId="287AFF7F" w14:textId="77777777" w:rsidR="00B674E0" w:rsidRPr="0070410D" w:rsidRDefault="00B674E0" w:rsidP="00B674E0">
      <w:pPr>
        <w:ind w:left="1260" w:hanging="720"/>
        <w:rPr>
          <w:rFonts w:ascii="Arial" w:hAnsi="Arial" w:cs="Arial"/>
        </w:rPr>
      </w:pPr>
      <w:r w:rsidRPr="0070410D">
        <w:rPr>
          <w:rFonts w:ascii="Arial" w:hAnsi="Arial" w:cs="Arial"/>
        </w:rPr>
        <w:lastRenderedPageBreak/>
        <w:t>5.2.1</w:t>
      </w:r>
      <w:r w:rsidRPr="0070410D">
        <w:rPr>
          <w:rFonts w:ascii="Arial" w:hAnsi="Arial" w:cs="Arial"/>
        </w:rPr>
        <w:tab/>
        <w:t xml:space="preserve">In the event that the matter raised cannot be dealt with informally or under any of the </w:t>
      </w:r>
      <w:r>
        <w:rPr>
          <w:rFonts w:ascii="Arial" w:hAnsi="Arial" w:cs="Arial"/>
        </w:rPr>
        <w:t>school</w:t>
      </w:r>
      <w:r w:rsidRPr="0070410D">
        <w:rPr>
          <w:rFonts w:ascii="Arial" w:hAnsi="Arial" w:cs="Arial"/>
        </w:rPr>
        <w:t>’s other policies or procedures for dealing with conduct and behaviour at work then the following formal procedure should be followed:</w:t>
      </w:r>
    </w:p>
    <w:p w14:paraId="11A87A90" w14:textId="77777777" w:rsidR="00B674E0" w:rsidRPr="0070410D" w:rsidRDefault="00B674E0" w:rsidP="00B674E0">
      <w:pPr>
        <w:ind w:left="1260" w:hanging="720"/>
        <w:rPr>
          <w:rFonts w:ascii="Arial" w:hAnsi="Arial" w:cs="Arial"/>
        </w:rPr>
      </w:pPr>
    </w:p>
    <w:p w14:paraId="0772AE79" w14:textId="77777777" w:rsidR="00B674E0" w:rsidRPr="0070410D" w:rsidRDefault="00B674E0" w:rsidP="00B674E0">
      <w:pPr>
        <w:ind w:left="1260" w:hanging="720"/>
        <w:rPr>
          <w:rFonts w:ascii="Arial" w:hAnsi="Arial" w:cs="Arial"/>
        </w:rPr>
      </w:pPr>
      <w:r w:rsidRPr="0070410D">
        <w:rPr>
          <w:rFonts w:ascii="Arial" w:hAnsi="Arial" w:cs="Arial"/>
        </w:rPr>
        <w:t>5.2.2</w:t>
      </w:r>
      <w:r w:rsidRPr="0070410D">
        <w:rPr>
          <w:rFonts w:ascii="Arial" w:hAnsi="Arial" w:cs="Arial"/>
        </w:rPr>
        <w:tab/>
        <w:t>The Designated Person for Formal procedures will be the Principal where members of staff are concerned or the Chairman of the Board of Governors if the allegations concern the Principal.  If the allegations concern a member of the Board of Governors then the Designated Person will be the Chairman of the Board.</w:t>
      </w:r>
      <w:r w:rsidRPr="0070410D" w:rsidDel="005D1AB6">
        <w:rPr>
          <w:rFonts w:ascii="Arial" w:hAnsi="Arial" w:cs="Arial"/>
        </w:rPr>
        <w:t xml:space="preserve"> </w:t>
      </w:r>
      <w:r w:rsidRPr="0070410D">
        <w:rPr>
          <w:rFonts w:ascii="Arial" w:hAnsi="Arial" w:cs="Arial"/>
        </w:rPr>
        <w:t xml:space="preserve"> In circumstances where the Chairman of the Board is the subject of concern then the </w:t>
      </w:r>
      <w:r>
        <w:rPr>
          <w:rFonts w:ascii="Arial" w:hAnsi="Arial" w:cs="Arial"/>
        </w:rPr>
        <w:t>Vice-</w:t>
      </w:r>
      <w:r w:rsidRPr="0070410D">
        <w:rPr>
          <w:rFonts w:ascii="Arial" w:hAnsi="Arial" w:cs="Arial"/>
        </w:rPr>
        <w:t>Chairman of the Board will act as the Designated Person.</w:t>
      </w:r>
    </w:p>
    <w:p w14:paraId="559C085C" w14:textId="77777777" w:rsidR="00B674E0" w:rsidRPr="0070410D" w:rsidRDefault="00B674E0" w:rsidP="00B674E0">
      <w:pPr>
        <w:ind w:left="1260" w:hanging="720"/>
        <w:rPr>
          <w:rFonts w:ascii="Arial" w:hAnsi="Arial" w:cs="Arial"/>
          <w:b/>
        </w:rPr>
      </w:pPr>
    </w:p>
    <w:p w14:paraId="5DF9984C" w14:textId="77777777" w:rsidR="00B674E0" w:rsidRPr="0070410D" w:rsidRDefault="00B674E0" w:rsidP="00B674E0">
      <w:pPr>
        <w:ind w:left="1260" w:hanging="720"/>
        <w:rPr>
          <w:rFonts w:ascii="Arial" w:hAnsi="Arial" w:cs="Arial"/>
        </w:rPr>
      </w:pPr>
      <w:r w:rsidRPr="0070410D">
        <w:rPr>
          <w:rFonts w:ascii="Arial" w:hAnsi="Arial" w:cs="Arial"/>
        </w:rPr>
        <w:t>5.2.3</w:t>
      </w:r>
      <w:r w:rsidRPr="0070410D">
        <w:rPr>
          <w:rFonts w:ascii="Arial" w:hAnsi="Arial" w:cs="Arial"/>
        </w:rPr>
        <w:tab/>
        <w:t xml:space="preserve">The appropriate Designated Person will arrange an initial interview with the complainant, which will be strictly confidential and will ascertain the area of concern.  The complainant may be accompanied by a member of their trade union/professional body or work colleague.  The Designated Person will reassure the complainant about protection from possible reprisals or victimisation and provide them with a copy of the </w:t>
      </w:r>
      <w:r>
        <w:rPr>
          <w:rFonts w:ascii="Arial" w:hAnsi="Arial" w:cs="Arial"/>
        </w:rPr>
        <w:t>C</w:t>
      </w:r>
      <w:r w:rsidRPr="0070410D">
        <w:rPr>
          <w:rFonts w:ascii="Arial" w:hAnsi="Arial" w:cs="Arial"/>
        </w:rPr>
        <w:t xml:space="preserve">ollege’s </w:t>
      </w:r>
      <w:r>
        <w:rPr>
          <w:rFonts w:ascii="Arial" w:hAnsi="Arial" w:cs="Arial"/>
        </w:rPr>
        <w:t>policy</w:t>
      </w:r>
      <w:r w:rsidRPr="0070410D">
        <w:rPr>
          <w:rFonts w:ascii="Arial" w:hAnsi="Arial" w:cs="Arial"/>
        </w:rPr>
        <w:t xml:space="preserve"> on Whistleblowing at Work.  The Designated Person will write a summary report of the interview, which will be agreed by both parties.</w:t>
      </w:r>
    </w:p>
    <w:p w14:paraId="4B548482" w14:textId="77777777" w:rsidR="00B674E0" w:rsidRPr="0070410D" w:rsidRDefault="00B674E0" w:rsidP="00B674E0">
      <w:pPr>
        <w:ind w:left="1260" w:hanging="720"/>
        <w:rPr>
          <w:rFonts w:ascii="Arial" w:hAnsi="Arial" w:cs="Arial"/>
        </w:rPr>
      </w:pPr>
    </w:p>
    <w:p w14:paraId="046C5475" w14:textId="77777777" w:rsidR="00B674E0" w:rsidRPr="0070410D" w:rsidRDefault="00B674E0" w:rsidP="00B674E0">
      <w:pPr>
        <w:ind w:left="1260" w:hanging="720"/>
        <w:rPr>
          <w:rFonts w:ascii="Arial" w:hAnsi="Arial" w:cs="Arial"/>
        </w:rPr>
      </w:pPr>
      <w:r w:rsidRPr="0070410D">
        <w:rPr>
          <w:rFonts w:ascii="Arial" w:hAnsi="Arial" w:cs="Arial"/>
        </w:rPr>
        <w:t>5.2.4</w:t>
      </w:r>
      <w:r w:rsidRPr="0070410D">
        <w:rPr>
          <w:rFonts w:ascii="Arial" w:hAnsi="Arial" w:cs="Arial"/>
        </w:rPr>
        <w:tab/>
        <w:t>If the complaint concerns the improper use of public funds then the Designated Person should also alert</w:t>
      </w:r>
      <w:r>
        <w:rPr>
          <w:rFonts w:ascii="Arial" w:hAnsi="Arial" w:cs="Arial"/>
        </w:rPr>
        <w:t xml:space="preserve"> the</w:t>
      </w:r>
      <w:r w:rsidRPr="0070410D">
        <w:rPr>
          <w:rFonts w:ascii="Arial" w:hAnsi="Arial" w:cs="Arial"/>
        </w:rPr>
        <w:t xml:space="preserve"> </w:t>
      </w:r>
      <w:r>
        <w:rPr>
          <w:rFonts w:ascii="Arial" w:hAnsi="Arial" w:cs="Arial"/>
        </w:rPr>
        <w:t xml:space="preserve">Finance </w:t>
      </w:r>
      <w:r w:rsidRPr="0070410D">
        <w:rPr>
          <w:rFonts w:ascii="Arial" w:hAnsi="Arial" w:cs="Arial"/>
        </w:rPr>
        <w:t>Committee unless he</w:t>
      </w:r>
      <w:r>
        <w:rPr>
          <w:rFonts w:ascii="Arial" w:hAnsi="Arial" w:cs="Arial"/>
        </w:rPr>
        <w:t>/she</w:t>
      </w:r>
      <w:r w:rsidRPr="0070410D">
        <w:rPr>
          <w:rFonts w:ascii="Arial" w:hAnsi="Arial" w:cs="Arial"/>
        </w:rPr>
        <w:t xml:space="preserve"> is the subject of the allegations in which case it is sufficient for the Chairman of the Board to be aware of the allegations.</w:t>
      </w:r>
    </w:p>
    <w:p w14:paraId="4AF0CF31" w14:textId="77777777" w:rsidR="00B674E0" w:rsidRPr="0070410D" w:rsidRDefault="00B674E0" w:rsidP="00B674E0">
      <w:pPr>
        <w:ind w:left="1260" w:hanging="720"/>
        <w:rPr>
          <w:rFonts w:ascii="Arial" w:hAnsi="Arial" w:cs="Arial"/>
        </w:rPr>
      </w:pPr>
    </w:p>
    <w:p w14:paraId="1349579B" w14:textId="77777777" w:rsidR="00B674E0" w:rsidRPr="0070410D" w:rsidRDefault="00B674E0" w:rsidP="00B674E0">
      <w:pPr>
        <w:ind w:left="1260" w:right="-432" w:hanging="720"/>
        <w:rPr>
          <w:rFonts w:ascii="Arial" w:hAnsi="Arial" w:cs="Arial"/>
        </w:rPr>
      </w:pPr>
      <w:r w:rsidRPr="0070410D">
        <w:rPr>
          <w:rFonts w:ascii="Arial" w:hAnsi="Arial" w:cs="Arial"/>
        </w:rPr>
        <w:t>5.2.5</w:t>
      </w:r>
      <w:r w:rsidRPr="0070410D">
        <w:rPr>
          <w:rFonts w:ascii="Arial" w:hAnsi="Arial" w:cs="Arial"/>
        </w:rPr>
        <w:tab/>
        <w:t>The Designated Person, as appropriate, will be responsible for commissioning an investigation.  An Investigating Officer will be appointed, drawn appropriately from senior members of staff or Board of Governors to conduct an investigation under terms of strict confidentiality</w:t>
      </w:r>
      <w:r>
        <w:rPr>
          <w:rFonts w:ascii="Arial" w:hAnsi="Arial" w:cs="Arial"/>
        </w:rPr>
        <w:t>.</w:t>
      </w:r>
    </w:p>
    <w:p w14:paraId="7FB28FC0" w14:textId="77777777" w:rsidR="00B674E0" w:rsidRPr="0070410D" w:rsidRDefault="00B674E0" w:rsidP="00B674E0">
      <w:pPr>
        <w:ind w:left="1260" w:right="-432" w:hanging="720"/>
        <w:rPr>
          <w:rFonts w:ascii="Arial" w:hAnsi="Arial" w:cs="Arial"/>
        </w:rPr>
      </w:pPr>
      <w:r w:rsidRPr="0070410D">
        <w:rPr>
          <w:rFonts w:ascii="Arial" w:hAnsi="Arial" w:cs="Arial"/>
        </w:rPr>
        <w:t xml:space="preserve">  </w:t>
      </w:r>
    </w:p>
    <w:p w14:paraId="0041ACAB" w14:textId="77777777" w:rsidR="00B674E0" w:rsidRPr="0070410D" w:rsidRDefault="00B674E0" w:rsidP="00B674E0">
      <w:pPr>
        <w:ind w:left="1260" w:hanging="720"/>
        <w:rPr>
          <w:rFonts w:ascii="Arial" w:hAnsi="Arial" w:cs="Arial"/>
        </w:rPr>
      </w:pPr>
      <w:r w:rsidRPr="0070410D">
        <w:rPr>
          <w:rFonts w:ascii="Arial" w:hAnsi="Arial" w:cs="Arial"/>
        </w:rPr>
        <w:t>5.2.6</w:t>
      </w:r>
      <w:r w:rsidRPr="0070410D">
        <w:rPr>
          <w:rFonts w:ascii="Arial" w:hAnsi="Arial" w:cs="Arial"/>
        </w:rPr>
        <w:tab/>
        <w:t>In serious cases, for example, allegations of mistreatment of pupils or fraud an Investigating Panel may be appointed comprising either senior members of staff or members of the Board or in the most serious circumstance from both groups to conduct the investigation.  This panel should seek external advice from specialists or experts if this is deemed appropriate.</w:t>
      </w:r>
    </w:p>
    <w:p w14:paraId="7289CF98" w14:textId="77777777" w:rsidR="00B674E0" w:rsidRPr="0070410D" w:rsidRDefault="00B674E0" w:rsidP="00B674E0">
      <w:pPr>
        <w:ind w:left="1260" w:hanging="720"/>
        <w:rPr>
          <w:rFonts w:ascii="Arial" w:hAnsi="Arial" w:cs="Arial"/>
        </w:rPr>
      </w:pPr>
    </w:p>
    <w:p w14:paraId="2BEDF242" w14:textId="77777777" w:rsidR="00B674E0" w:rsidRPr="0070410D" w:rsidRDefault="00B674E0" w:rsidP="00B674E0">
      <w:pPr>
        <w:ind w:left="1260"/>
        <w:rPr>
          <w:rFonts w:ascii="Arial" w:hAnsi="Arial" w:cs="Arial"/>
        </w:rPr>
      </w:pPr>
      <w:r w:rsidRPr="0070410D">
        <w:rPr>
          <w:rFonts w:ascii="Arial" w:hAnsi="Arial" w:cs="Arial"/>
        </w:rPr>
        <w:t>In such a circumstance consideration may have to be given by the Principal</w:t>
      </w:r>
      <w:r>
        <w:rPr>
          <w:rFonts w:ascii="Arial" w:hAnsi="Arial" w:cs="Arial"/>
        </w:rPr>
        <w:t xml:space="preserve"> </w:t>
      </w:r>
      <w:r w:rsidRPr="0070410D">
        <w:rPr>
          <w:rFonts w:ascii="Arial" w:hAnsi="Arial" w:cs="Arial"/>
        </w:rPr>
        <w:t>or the Board of Governors, to immediate precautionary suspension from work</w:t>
      </w:r>
      <w:r>
        <w:rPr>
          <w:rFonts w:ascii="Arial" w:hAnsi="Arial" w:cs="Arial"/>
        </w:rPr>
        <w:t xml:space="preserve"> of the person under investigation</w:t>
      </w:r>
      <w:r w:rsidRPr="0070410D">
        <w:rPr>
          <w:rFonts w:ascii="Arial" w:hAnsi="Arial" w:cs="Arial"/>
        </w:rPr>
        <w:t xml:space="preserve">. </w:t>
      </w:r>
    </w:p>
    <w:p w14:paraId="62738F63" w14:textId="77777777" w:rsidR="00B674E0" w:rsidRPr="0070410D" w:rsidRDefault="00B674E0" w:rsidP="00B674E0">
      <w:pPr>
        <w:rPr>
          <w:rFonts w:ascii="Arial" w:hAnsi="Arial" w:cs="Arial"/>
        </w:rPr>
      </w:pPr>
    </w:p>
    <w:p w14:paraId="0650B8C3" w14:textId="77777777" w:rsidR="00B674E0" w:rsidRPr="0070410D" w:rsidRDefault="00B674E0" w:rsidP="00B674E0">
      <w:pPr>
        <w:ind w:left="1260" w:hanging="720"/>
        <w:rPr>
          <w:rFonts w:ascii="Arial" w:hAnsi="Arial" w:cs="Arial"/>
        </w:rPr>
      </w:pPr>
      <w:r w:rsidRPr="0070410D">
        <w:rPr>
          <w:rFonts w:ascii="Arial" w:hAnsi="Arial" w:cs="Arial"/>
        </w:rPr>
        <w:t>5.2.7</w:t>
      </w:r>
      <w:r w:rsidRPr="0070410D">
        <w:rPr>
          <w:rFonts w:ascii="Arial" w:hAnsi="Arial" w:cs="Arial"/>
        </w:rPr>
        <w:tab/>
        <w:t xml:space="preserve">Following the investigation the Investigating Officer/Panel will produce a </w:t>
      </w:r>
      <w:r>
        <w:rPr>
          <w:rFonts w:ascii="Arial" w:hAnsi="Arial" w:cs="Arial"/>
        </w:rPr>
        <w:t>r</w:t>
      </w:r>
      <w:r w:rsidRPr="0070410D">
        <w:rPr>
          <w:rFonts w:ascii="Arial" w:hAnsi="Arial" w:cs="Arial"/>
        </w:rPr>
        <w:t xml:space="preserve">eport and inform the Chairman of the Board of </w:t>
      </w:r>
      <w:r w:rsidRPr="0070410D">
        <w:rPr>
          <w:rFonts w:ascii="Arial" w:hAnsi="Arial" w:cs="Arial"/>
        </w:rPr>
        <w:lastRenderedPageBreak/>
        <w:t xml:space="preserve">Governors or Principal, as appropriate, who will implement the recommendations and ensure that appropriate action is taken, which may include changes in practice or disciplinary action. </w:t>
      </w:r>
    </w:p>
    <w:p w14:paraId="61CCC49D" w14:textId="77777777" w:rsidR="00B674E0" w:rsidRPr="0070410D" w:rsidRDefault="00B674E0" w:rsidP="00B674E0">
      <w:pPr>
        <w:ind w:left="1260" w:hanging="720"/>
        <w:rPr>
          <w:rFonts w:ascii="Arial" w:hAnsi="Arial" w:cs="Arial"/>
        </w:rPr>
      </w:pPr>
    </w:p>
    <w:p w14:paraId="079FA896" w14:textId="77777777" w:rsidR="00B674E0" w:rsidRPr="0070410D" w:rsidRDefault="00B674E0" w:rsidP="00B674E0">
      <w:pPr>
        <w:ind w:left="1260" w:hanging="720"/>
        <w:rPr>
          <w:rFonts w:ascii="Arial" w:hAnsi="Arial" w:cs="Arial"/>
        </w:rPr>
      </w:pPr>
      <w:r w:rsidRPr="0070410D">
        <w:rPr>
          <w:rFonts w:ascii="Arial" w:hAnsi="Arial" w:cs="Arial"/>
        </w:rPr>
        <w:t>5.2.8</w:t>
      </w:r>
      <w:r w:rsidRPr="0070410D">
        <w:rPr>
          <w:rFonts w:ascii="Arial" w:hAnsi="Arial" w:cs="Arial"/>
        </w:rPr>
        <w:tab/>
        <w:t>The Designated Person may conclude in circumstances where false or malicious allegations have been made, that it is appropriate to invoke the Disciplinary Procedure against the person or persons who made them.</w:t>
      </w:r>
    </w:p>
    <w:p w14:paraId="1313250A" w14:textId="77777777" w:rsidR="00B674E0" w:rsidRPr="0070410D" w:rsidRDefault="00B674E0" w:rsidP="00B674E0">
      <w:pPr>
        <w:ind w:left="1260" w:hanging="720"/>
        <w:rPr>
          <w:rFonts w:ascii="Arial" w:hAnsi="Arial" w:cs="Arial"/>
        </w:rPr>
      </w:pPr>
    </w:p>
    <w:p w14:paraId="608099FE" w14:textId="77777777" w:rsidR="00B674E0" w:rsidRPr="0070410D" w:rsidRDefault="00B674E0" w:rsidP="00B674E0">
      <w:pPr>
        <w:ind w:left="1260" w:hanging="720"/>
        <w:rPr>
          <w:rFonts w:ascii="Arial" w:hAnsi="Arial" w:cs="Arial"/>
        </w:rPr>
      </w:pPr>
      <w:r w:rsidRPr="0070410D">
        <w:rPr>
          <w:rFonts w:ascii="Arial" w:hAnsi="Arial" w:cs="Arial"/>
        </w:rPr>
        <w:t>5.2.9</w:t>
      </w:r>
      <w:r w:rsidRPr="0070410D">
        <w:rPr>
          <w:rFonts w:ascii="Arial" w:hAnsi="Arial" w:cs="Arial"/>
        </w:rPr>
        <w:tab/>
        <w:t xml:space="preserve">The Designated Person will provide the individual who raises concerns with as much feedback on the outcome of the investigation as is proper in the circumstances.  However, the </w:t>
      </w:r>
      <w:r>
        <w:rPr>
          <w:rFonts w:ascii="Arial" w:hAnsi="Arial" w:cs="Arial"/>
        </w:rPr>
        <w:t>school</w:t>
      </w:r>
      <w:r w:rsidRPr="0070410D">
        <w:rPr>
          <w:rFonts w:ascii="Arial" w:hAnsi="Arial" w:cs="Arial"/>
        </w:rPr>
        <w:t xml:space="preserve"> may not be in a position to disclose the precise action taken where it would infringe a duty of confiden</w:t>
      </w:r>
      <w:r>
        <w:rPr>
          <w:rFonts w:ascii="Arial" w:hAnsi="Arial" w:cs="Arial"/>
        </w:rPr>
        <w:t>tiality</w:t>
      </w:r>
      <w:r w:rsidRPr="0070410D">
        <w:rPr>
          <w:rFonts w:ascii="Arial" w:hAnsi="Arial" w:cs="Arial"/>
        </w:rPr>
        <w:t xml:space="preserve"> owed to someone else.  In particular, precise details of any disciplinary action will not be provided.</w:t>
      </w:r>
    </w:p>
    <w:p w14:paraId="40A0894E" w14:textId="77777777" w:rsidR="00B674E0" w:rsidRPr="0070410D" w:rsidRDefault="00B674E0" w:rsidP="00B674E0">
      <w:pPr>
        <w:ind w:left="1080" w:hanging="540"/>
        <w:rPr>
          <w:rFonts w:ascii="Arial" w:hAnsi="Arial" w:cs="Arial"/>
        </w:rPr>
      </w:pPr>
    </w:p>
    <w:p w14:paraId="69C03B9E" w14:textId="77777777" w:rsidR="00B674E0" w:rsidRPr="0070410D" w:rsidRDefault="00B674E0" w:rsidP="00B674E0">
      <w:pPr>
        <w:ind w:left="720" w:hanging="720"/>
        <w:rPr>
          <w:rFonts w:ascii="Arial" w:hAnsi="Arial" w:cs="Arial"/>
        </w:rPr>
      </w:pPr>
    </w:p>
    <w:p w14:paraId="0EBC04C7" w14:textId="77777777" w:rsidR="00B674E0" w:rsidRDefault="00B674E0" w:rsidP="00B674E0">
      <w:pPr>
        <w:ind w:left="540" w:hanging="540"/>
        <w:rPr>
          <w:rFonts w:ascii="Arial" w:hAnsi="Arial" w:cs="Arial"/>
          <w:b/>
        </w:rPr>
      </w:pPr>
      <w:r>
        <w:rPr>
          <w:rFonts w:ascii="Arial" w:hAnsi="Arial" w:cs="Arial"/>
          <w:b/>
        </w:rPr>
        <w:t>6.</w:t>
      </w:r>
      <w:r>
        <w:rPr>
          <w:rFonts w:ascii="Arial" w:hAnsi="Arial" w:cs="Arial"/>
          <w:b/>
        </w:rPr>
        <w:tab/>
      </w:r>
      <w:r w:rsidRPr="008C0C61">
        <w:rPr>
          <w:rFonts w:ascii="Arial" w:hAnsi="Arial" w:cs="Arial"/>
          <w:b/>
        </w:rPr>
        <w:t>Role of Trade Unions and Other Organisations</w:t>
      </w:r>
    </w:p>
    <w:p w14:paraId="5E0FFABE" w14:textId="77777777" w:rsidR="00B674E0" w:rsidRPr="000D7BEC" w:rsidRDefault="00B674E0" w:rsidP="00B674E0">
      <w:pPr>
        <w:ind w:left="540" w:hanging="540"/>
        <w:rPr>
          <w:rFonts w:ascii="Arial" w:hAnsi="Arial" w:cs="Arial"/>
          <w:b/>
        </w:rPr>
      </w:pPr>
    </w:p>
    <w:p w14:paraId="26132A8F" w14:textId="77777777" w:rsidR="00B674E0" w:rsidRPr="0070410D" w:rsidRDefault="00B674E0" w:rsidP="00B674E0">
      <w:pPr>
        <w:rPr>
          <w:rFonts w:ascii="Arial" w:hAnsi="Arial" w:cs="Arial"/>
        </w:rPr>
      </w:pPr>
      <w:r w:rsidRPr="0070410D">
        <w:rPr>
          <w:rFonts w:ascii="Arial" w:hAnsi="Arial" w:cs="Arial"/>
        </w:rPr>
        <w:t xml:space="preserve">All members of the </w:t>
      </w:r>
      <w:r>
        <w:rPr>
          <w:rFonts w:ascii="Arial" w:hAnsi="Arial" w:cs="Arial"/>
        </w:rPr>
        <w:t>school</w:t>
      </w:r>
      <w:r w:rsidRPr="0070410D">
        <w:rPr>
          <w:rFonts w:ascii="Arial" w:hAnsi="Arial" w:cs="Arial"/>
        </w:rPr>
        <w:t xml:space="preserve"> community involved in any of the above proceedings have the right to consult and seek guidance and support from their </w:t>
      </w:r>
      <w:r>
        <w:rPr>
          <w:rFonts w:ascii="Arial" w:hAnsi="Arial" w:cs="Arial"/>
        </w:rPr>
        <w:t>p</w:t>
      </w:r>
      <w:r w:rsidRPr="0070410D">
        <w:rPr>
          <w:rFonts w:ascii="Arial" w:hAnsi="Arial" w:cs="Arial"/>
        </w:rPr>
        <w:t xml:space="preserve">rofessional </w:t>
      </w:r>
      <w:r>
        <w:rPr>
          <w:rFonts w:ascii="Arial" w:hAnsi="Arial" w:cs="Arial"/>
        </w:rPr>
        <w:t>o</w:t>
      </w:r>
      <w:r w:rsidRPr="0070410D">
        <w:rPr>
          <w:rFonts w:ascii="Arial" w:hAnsi="Arial" w:cs="Arial"/>
        </w:rPr>
        <w:t xml:space="preserve">rganisations or </w:t>
      </w:r>
      <w:r>
        <w:rPr>
          <w:rFonts w:ascii="Arial" w:hAnsi="Arial" w:cs="Arial"/>
        </w:rPr>
        <w:t>t</w:t>
      </w:r>
      <w:r w:rsidRPr="0070410D">
        <w:rPr>
          <w:rFonts w:ascii="Arial" w:hAnsi="Arial" w:cs="Arial"/>
        </w:rPr>
        <w:t xml:space="preserve">rade </w:t>
      </w:r>
      <w:r>
        <w:rPr>
          <w:rFonts w:ascii="Arial" w:hAnsi="Arial" w:cs="Arial"/>
        </w:rPr>
        <w:t>u</w:t>
      </w:r>
      <w:r w:rsidRPr="0070410D">
        <w:rPr>
          <w:rFonts w:ascii="Arial" w:hAnsi="Arial" w:cs="Arial"/>
        </w:rPr>
        <w:t>nion.</w:t>
      </w:r>
    </w:p>
    <w:p w14:paraId="48547A21" w14:textId="77777777" w:rsidR="00B674E0" w:rsidRDefault="00B674E0" w:rsidP="00B674E0">
      <w:pPr>
        <w:ind w:left="720" w:hanging="720"/>
        <w:rPr>
          <w:rFonts w:ascii="Arial" w:hAnsi="Arial" w:cs="Arial"/>
        </w:rPr>
      </w:pPr>
    </w:p>
    <w:p w14:paraId="6BDE1715" w14:textId="77777777" w:rsidR="00B674E0" w:rsidRPr="0070410D" w:rsidRDefault="00B674E0" w:rsidP="00B674E0">
      <w:pPr>
        <w:ind w:left="720" w:hanging="720"/>
        <w:rPr>
          <w:rFonts w:ascii="Arial" w:hAnsi="Arial" w:cs="Arial"/>
        </w:rPr>
      </w:pPr>
    </w:p>
    <w:p w14:paraId="42286B54" w14:textId="77777777" w:rsidR="00B674E0" w:rsidRDefault="00B674E0" w:rsidP="00B674E0">
      <w:pPr>
        <w:ind w:left="720" w:hanging="720"/>
        <w:rPr>
          <w:rFonts w:ascii="Arial" w:hAnsi="Arial" w:cs="Arial"/>
        </w:rPr>
      </w:pPr>
    </w:p>
    <w:p w14:paraId="23AA422B" w14:textId="77777777" w:rsidR="00B674E0" w:rsidRDefault="00B674E0" w:rsidP="00B674E0">
      <w:pPr>
        <w:ind w:left="540" w:hanging="540"/>
        <w:rPr>
          <w:rFonts w:ascii="Arial" w:hAnsi="Arial" w:cs="Arial"/>
          <w:b/>
        </w:rPr>
      </w:pPr>
      <w:r>
        <w:rPr>
          <w:rFonts w:ascii="Arial" w:hAnsi="Arial" w:cs="Arial"/>
          <w:b/>
        </w:rPr>
        <w:t>7.</w:t>
      </w:r>
      <w:r>
        <w:rPr>
          <w:rFonts w:ascii="Arial" w:hAnsi="Arial" w:cs="Arial"/>
          <w:b/>
        </w:rPr>
        <w:tab/>
      </w:r>
      <w:r w:rsidRPr="008C0C61">
        <w:rPr>
          <w:rFonts w:ascii="Arial" w:hAnsi="Arial" w:cs="Arial"/>
          <w:b/>
        </w:rPr>
        <w:t>External Contacts</w:t>
      </w:r>
    </w:p>
    <w:p w14:paraId="55B93E7E" w14:textId="77777777" w:rsidR="00B674E0" w:rsidRPr="000D7BEC" w:rsidRDefault="00B674E0" w:rsidP="00B674E0">
      <w:pPr>
        <w:ind w:left="540" w:hanging="540"/>
        <w:rPr>
          <w:rFonts w:ascii="Arial" w:hAnsi="Arial" w:cs="Arial"/>
          <w:b/>
        </w:rPr>
      </w:pPr>
    </w:p>
    <w:p w14:paraId="3E9F3D91" w14:textId="0DCE1C8A" w:rsidR="00B674E0" w:rsidRPr="0070410D" w:rsidRDefault="00627DB3" w:rsidP="00B674E0">
      <w:pPr>
        <w:rPr>
          <w:rFonts w:ascii="Arial" w:hAnsi="Arial" w:cs="Arial"/>
        </w:rPr>
      </w:pPr>
      <w:r>
        <w:rPr>
          <w:rFonts w:ascii="Arial" w:hAnsi="Arial" w:cs="Arial"/>
        </w:rPr>
        <w:t xml:space="preserve">St Dominic’s </w:t>
      </w:r>
      <w:r w:rsidR="00B674E0">
        <w:rPr>
          <w:rFonts w:ascii="Arial" w:hAnsi="Arial" w:cs="Arial"/>
        </w:rPr>
        <w:t xml:space="preserve"> School </w:t>
      </w:r>
      <w:r w:rsidR="00B674E0" w:rsidRPr="0070410D">
        <w:rPr>
          <w:rFonts w:ascii="Arial" w:hAnsi="Arial" w:cs="Arial"/>
        </w:rPr>
        <w:t xml:space="preserve">hopes that this </w:t>
      </w:r>
      <w:r w:rsidR="00B674E0">
        <w:rPr>
          <w:rFonts w:ascii="Arial" w:hAnsi="Arial" w:cs="Arial"/>
        </w:rPr>
        <w:t>policy</w:t>
      </w:r>
      <w:r w:rsidR="00B674E0" w:rsidRPr="0070410D">
        <w:rPr>
          <w:rFonts w:ascii="Arial" w:hAnsi="Arial" w:cs="Arial"/>
        </w:rPr>
        <w:t xml:space="preserve"> reassures members of the </w:t>
      </w:r>
      <w:r w:rsidR="00B674E0">
        <w:rPr>
          <w:rFonts w:ascii="Arial" w:hAnsi="Arial" w:cs="Arial"/>
        </w:rPr>
        <w:t>school c</w:t>
      </w:r>
      <w:r w:rsidR="00B674E0" w:rsidRPr="0070410D">
        <w:rPr>
          <w:rFonts w:ascii="Arial" w:hAnsi="Arial" w:cs="Arial"/>
        </w:rPr>
        <w:t xml:space="preserve">ommunity of its commitment to have concerns raised under it taken seriously and fully investigated, and to provide protection to any individual who brings such concerns to light in good faith.  Whilst there may be few occasions where individuals will wish to report their concerns to external agencies or the </w:t>
      </w:r>
      <w:r w:rsidR="00B674E0">
        <w:rPr>
          <w:rFonts w:ascii="Arial" w:hAnsi="Arial" w:cs="Arial"/>
        </w:rPr>
        <w:t>PSNI</w:t>
      </w:r>
      <w:r w:rsidR="00B674E0" w:rsidRPr="0070410D">
        <w:rPr>
          <w:rFonts w:ascii="Arial" w:hAnsi="Arial" w:cs="Arial"/>
        </w:rPr>
        <w:t xml:space="preserve">, the </w:t>
      </w:r>
      <w:r w:rsidR="00B674E0">
        <w:rPr>
          <w:rFonts w:ascii="Arial" w:hAnsi="Arial" w:cs="Arial"/>
        </w:rPr>
        <w:t>school</w:t>
      </w:r>
      <w:r w:rsidR="00B674E0" w:rsidRPr="0070410D">
        <w:rPr>
          <w:rFonts w:ascii="Arial" w:hAnsi="Arial" w:cs="Arial"/>
        </w:rPr>
        <w:t xml:space="preserve"> would hope that the robust implementation of this </w:t>
      </w:r>
      <w:r w:rsidR="00B674E0">
        <w:rPr>
          <w:rFonts w:ascii="Arial" w:hAnsi="Arial" w:cs="Arial"/>
        </w:rPr>
        <w:t>p</w:t>
      </w:r>
      <w:r w:rsidR="00B674E0" w:rsidRPr="0070410D">
        <w:rPr>
          <w:rFonts w:ascii="Arial" w:hAnsi="Arial" w:cs="Arial"/>
        </w:rPr>
        <w:t>olicy will mean that where concerns exist they can be raised in a spirit of openness and trust and investigated internally in the first instance.</w:t>
      </w:r>
    </w:p>
    <w:p w14:paraId="7E09BCB0" w14:textId="77777777" w:rsidR="00B674E0" w:rsidRPr="0070410D" w:rsidRDefault="00B674E0" w:rsidP="00B674E0">
      <w:pPr>
        <w:ind w:left="720" w:hanging="720"/>
        <w:rPr>
          <w:rFonts w:ascii="Arial" w:hAnsi="Arial" w:cs="Arial"/>
        </w:rPr>
      </w:pPr>
    </w:p>
    <w:p w14:paraId="5698A40C" w14:textId="77777777" w:rsidR="00B674E0" w:rsidRDefault="00B674E0" w:rsidP="00B674E0">
      <w:pPr>
        <w:ind w:left="720" w:hanging="720"/>
        <w:rPr>
          <w:rFonts w:ascii="Arial" w:hAnsi="Arial" w:cs="Arial"/>
        </w:rPr>
      </w:pPr>
    </w:p>
    <w:p w14:paraId="38DA40CB" w14:textId="77777777" w:rsidR="00B674E0" w:rsidRPr="008C0C61" w:rsidRDefault="00B674E0" w:rsidP="00B674E0">
      <w:pPr>
        <w:ind w:left="567" w:hanging="567"/>
        <w:rPr>
          <w:rFonts w:ascii="Arial" w:hAnsi="Arial" w:cs="Arial"/>
          <w:b/>
        </w:rPr>
      </w:pPr>
      <w:r w:rsidRPr="008C0C61">
        <w:rPr>
          <w:rFonts w:ascii="Arial" w:hAnsi="Arial" w:cs="Arial"/>
          <w:b/>
        </w:rPr>
        <w:t>8.</w:t>
      </w:r>
      <w:r w:rsidRPr="008C0C61">
        <w:rPr>
          <w:rFonts w:ascii="Arial" w:hAnsi="Arial" w:cs="Arial"/>
          <w:b/>
        </w:rPr>
        <w:tab/>
      </w:r>
      <w:r w:rsidRPr="00BD7A21">
        <w:rPr>
          <w:rFonts w:ascii="Arial" w:hAnsi="Arial" w:cs="Arial"/>
          <w:b/>
        </w:rPr>
        <w:t>Recording and Monitoring</w:t>
      </w:r>
    </w:p>
    <w:p w14:paraId="27F47CD2" w14:textId="77777777" w:rsidR="00B674E0" w:rsidRDefault="00B674E0" w:rsidP="00B674E0">
      <w:pPr>
        <w:ind w:left="567" w:hanging="567"/>
        <w:rPr>
          <w:rFonts w:ascii="Arial" w:hAnsi="Arial" w:cs="Arial"/>
        </w:rPr>
      </w:pPr>
    </w:p>
    <w:p w14:paraId="69654C4B" w14:textId="77777777" w:rsidR="00B674E0" w:rsidRDefault="00B674E0" w:rsidP="00B674E0">
      <w:pPr>
        <w:rPr>
          <w:rFonts w:ascii="Arial" w:hAnsi="Arial" w:cs="Arial"/>
        </w:rPr>
      </w:pPr>
      <w:r>
        <w:rPr>
          <w:rFonts w:ascii="Arial" w:hAnsi="Arial" w:cs="Arial"/>
        </w:rPr>
        <w:t xml:space="preserve">The Principal and the Chairman of the Board of Governors will maintain a register of all concerns brought to their attention </w:t>
      </w:r>
    </w:p>
    <w:p w14:paraId="6E2CC870" w14:textId="77777777" w:rsidR="00B674E0" w:rsidRDefault="00B674E0" w:rsidP="00B674E0">
      <w:pPr>
        <w:ind w:left="540" w:hanging="540"/>
        <w:rPr>
          <w:rFonts w:ascii="Arial" w:hAnsi="Arial" w:cs="Arial"/>
        </w:rPr>
      </w:pPr>
    </w:p>
    <w:p w14:paraId="47125FCE" w14:textId="77777777" w:rsidR="00B674E0" w:rsidRDefault="00B674E0" w:rsidP="00B674E0">
      <w:pPr>
        <w:ind w:left="540" w:hanging="540"/>
        <w:rPr>
          <w:rFonts w:ascii="Arial" w:hAnsi="Arial" w:cs="Arial"/>
        </w:rPr>
      </w:pPr>
    </w:p>
    <w:p w14:paraId="26F24A10" w14:textId="77777777" w:rsidR="00B674E0" w:rsidRPr="000D7BEC" w:rsidRDefault="00B674E0" w:rsidP="00B674E0">
      <w:pPr>
        <w:ind w:left="540" w:hanging="540"/>
        <w:rPr>
          <w:rFonts w:ascii="Arial" w:hAnsi="Arial" w:cs="Arial"/>
          <w:b/>
          <w:u w:val="single"/>
        </w:rPr>
      </w:pPr>
      <w:r>
        <w:rPr>
          <w:rFonts w:ascii="Arial" w:hAnsi="Arial" w:cs="Arial"/>
          <w:b/>
        </w:rPr>
        <w:t>9.</w:t>
      </w:r>
      <w:r>
        <w:rPr>
          <w:rFonts w:ascii="Arial" w:hAnsi="Arial" w:cs="Arial"/>
          <w:b/>
        </w:rPr>
        <w:tab/>
      </w:r>
      <w:r w:rsidRPr="008C0C61">
        <w:rPr>
          <w:rFonts w:ascii="Arial" w:hAnsi="Arial" w:cs="Arial"/>
          <w:b/>
        </w:rPr>
        <w:t>Review and Evaluation</w:t>
      </w:r>
    </w:p>
    <w:p w14:paraId="381014B1" w14:textId="77777777" w:rsidR="00B674E0" w:rsidRPr="008C0C61" w:rsidRDefault="00B674E0" w:rsidP="00B674E0">
      <w:pPr>
        <w:ind w:left="720" w:hanging="720"/>
        <w:rPr>
          <w:rFonts w:ascii="Arial" w:hAnsi="Arial" w:cs="Arial"/>
          <w:i/>
        </w:rPr>
      </w:pPr>
    </w:p>
    <w:p w14:paraId="5BF68BB6" w14:textId="77777777" w:rsidR="00B674E0" w:rsidRPr="003D4197" w:rsidRDefault="00B674E0" w:rsidP="00B674E0">
      <w:pPr>
        <w:rPr>
          <w:rFonts w:ascii="Arial" w:hAnsi="Arial" w:cs="Arial"/>
        </w:rPr>
      </w:pPr>
      <w:r w:rsidRPr="003D4197">
        <w:rPr>
          <w:rFonts w:ascii="Arial" w:hAnsi="Arial" w:cs="Arial"/>
        </w:rPr>
        <w:t>Th</w:t>
      </w:r>
      <w:r>
        <w:rPr>
          <w:rFonts w:ascii="Arial" w:hAnsi="Arial" w:cs="Arial"/>
        </w:rPr>
        <w:t>is</w:t>
      </w:r>
      <w:r w:rsidRPr="003D4197">
        <w:rPr>
          <w:rFonts w:ascii="Arial" w:hAnsi="Arial" w:cs="Arial"/>
        </w:rPr>
        <w:t xml:space="preserve"> policy will be reviewed at least once every </w:t>
      </w:r>
      <w:r w:rsidRPr="00CB2236">
        <w:rPr>
          <w:rFonts w:ascii="Arial" w:hAnsi="Arial" w:cs="Arial"/>
        </w:rPr>
        <w:t>four</w:t>
      </w:r>
      <w:r w:rsidRPr="003D4197">
        <w:rPr>
          <w:rFonts w:ascii="Arial" w:hAnsi="Arial" w:cs="Arial"/>
        </w:rPr>
        <w:t xml:space="preserve"> years by the </w:t>
      </w:r>
      <w:smartTag w:uri="urn:schemas-microsoft-com:office:smarttags" w:element="PersonName">
        <w:r w:rsidRPr="003D4197">
          <w:rPr>
            <w:rFonts w:ascii="Arial" w:hAnsi="Arial" w:cs="Arial"/>
          </w:rPr>
          <w:t>Board of Governors</w:t>
        </w:r>
      </w:smartTag>
      <w:r w:rsidRPr="003D4197">
        <w:rPr>
          <w:rFonts w:ascii="Arial" w:hAnsi="Arial" w:cs="Arial"/>
        </w:rPr>
        <w:t xml:space="preserve">.  The policy will be kept under review by senior members of staff who </w:t>
      </w:r>
      <w:r>
        <w:rPr>
          <w:rFonts w:ascii="Arial" w:hAnsi="Arial" w:cs="Arial"/>
        </w:rPr>
        <w:t xml:space="preserve">will keep Governors informed should </w:t>
      </w:r>
      <w:r w:rsidRPr="003D4197">
        <w:rPr>
          <w:rFonts w:ascii="Arial" w:hAnsi="Arial" w:cs="Arial"/>
        </w:rPr>
        <w:t xml:space="preserve">any </w:t>
      </w:r>
      <w:r>
        <w:rPr>
          <w:rFonts w:ascii="Arial" w:hAnsi="Arial" w:cs="Arial"/>
        </w:rPr>
        <w:t>changes become necessary</w:t>
      </w:r>
      <w:r w:rsidRPr="003D4197">
        <w:rPr>
          <w:rFonts w:ascii="Arial" w:hAnsi="Arial" w:cs="Arial"/>
        </w:rPr>
        <w:t>.</w:t>
      </w:r>
    </w:p>
    <w:p w14:paraId="1C5AB4EA" w14:textId="77777777" w:rsidR="008A78FB" w:rsidRDefault="008A78FB"/>
    <w:sectPr w:rsidR="00FC51AA" w:rsidSect="00E7281D">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E94BA" w14:textId="77777777" w:rsidR="00CD42F3" w:rsidRDefault="00CD42F3" w:rsidP="00B674E0">
      <w:r>
        <w:separator/>
      </w:r>
    </w:p>
  </w:endnote>
  <w:endnote w:type="continuationSeparator" w:id="0">
    <w:p w14:paraId="44D6A507" w14:textId="77777777" w:rsidR="00CD42F3" w:rsidRDefault="00CD42F3" w:rsidP="00B67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21E9" w14:textId="77777777" w:rsidR="008A78FB" w:rsidRDefault="008A7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1FDE0" w14:textId="43C5383E" w:rsidR="008A78FB" w:rsidRPr="000D7BEC" w:rsidRDefault="00DA1AE9" w:rsidP="00E7281D">
    <w:pPr>
      <w:pStyle w:val="Footer"/>
      <w:rPr>
        <w:rFonts w:ascii="Arial" w:hAnsi="Arial" w:cs="Arial"/>
        <w:sz w:val="18"/>
        <w:szCs w:val="18"/>
      </w:rPr>
    </w:pPr>
    <w:r>
      <w:rPr>
        <w:rFonts w:ascii="Arial" w:hAnsi="Arial" w:cs="Arial"/>
        <w:sz w:val="18"/>
        <w:szCs w:val="18"/>
      </w:rPr>
      <w:t xml:space="preserve">Whistleblowing at Work Policy – </w:t>
    </w:r>
    <w:r w:rsidR="00627DB3">
      <w:rPr>
        <w:rFonts w:ascii="Arial" w:hAnsi="Arial" w:cs="Arial"/>
        <w:sz w:val="18"/>
        <w:szCs w:val="18"/>
      </w:rPr>
      <w:t>November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A82EF" w14:textId="23479E8A" w:rsidR="008A78FB" w:rsidRPr="000D7BEC" w:rsidRDefault="00DA1AE9" w:rsidP="0024249E">
    <w:pPr>
      <w:pStyle w:val="Footer"/>
      <w:rPr>
        <w:rFonts w:ascii="Arial" w:hAnsi="Arial" w:cs="Arial"/>
        <w:sz w:val="18"/>
        <w:szCs w:val="18"/>
      </w:rPr>
    </w:pPr>
    <w:r>
      <w:rPr>
        <w:rFonts w:ascii="Arial" w:hAnsi="Arial" w:cs="Arial"/>
        <w:sz w:val="18"/>
        <w:szCs w:val="18"/>
      </w:rPr>
      <w:t xml:space="preserve">Whistleblowing at Work Policy – </w:t>
    </w:r>
    <w:r w:rsidR="00627DB3">
      <w:rPr>
        <w:rFonts w:ascii="Arial" w:hAnsi="Arial" w:cs="Arial"/>
        <w:sz w:val="18"/>
        <w:szCs w:val="18"/>
      </w:rPr>
      <w:t>November 202</w:t>
    </w:r>
    <w:r w:rsidR="008A78FB">
      <w:rPr>
        <w:rFonts w:ascii="Arial" w:hAnsi="Arial" w:cs="Arial"/>
        <w:sz w:val="18"/>
        <w:szCs w:val="18"/>
      </w:rPr>
      <w:t>4</w:t>
    </w:r>
    <w:r w:rsidR="00627DB3">
      <w:rPr>
        <w:rFonts w:ascii="Arial" w:hAnsi="Arial" w:cs="Arial"/>
        <w:sz w:val="18"/>
        <w:szCs w:val="18"/>
      </w:rPr>
      <w:t xml:space="preserve"> </w:t>
    </w:r>
  </w:p>
  <w:p w14:paraId="796DB814" w14:textId="77777777" w:rsidR="008A78FB" w:rsidRPr="0024249E" w:rsidRDefault="008A78FB" w:rsidP="00242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54FBB" w14:textId="77777777" w:rsidR="00CD42F3" w:rsidRDefault="00CD42F3" w:rsidP="00B674E0">
      <w:r>
        <w:separator/>
      </w:r>
    </w:p>
  </w:footnote>
  <w:footnote w:type="continuationSeparator" w:id="0">
    <w:p w14:paraId="5F3D1371" w14:textId="77777777" w:rsidR="00CD42F3" w:rsidRDefault="00CD42F3" w:rsidP="00B67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D4EE6" w14:textId="77777777" w:rsidR="008A78FB" w:rsidRDefault="008A7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412C" w14:textId="77777777" w:rsidR="008A78FB" w:rsidRDefault="008A78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D18FD" w14:textId="77777777" w:rsidR="008A78FB" w:rsidRDefault="008A7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1BB"/>
    <w:multiLevelType w:val="hybridMultilevel"/>
    <w:tmpl w:val="29CA6FBE"/>
    <w:lvl w:ilvl="0" w:tplc="DDF6AE6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F857491"/>
    <w:multiLevelType w:val="hybridMultilevel"/>
    <w:tmpl w:val="56A0C786"/>
    <w:lvl w:ilvl="0" w:tplc="DDF6AE6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1E20B82"/>
    <w:multiLevelType w:val="hybridMultilevel"/>
    <w:tmpl w:val="7C9E3C3E"/>
    <w:lvl w:ilvl="0" w:tplc="DDF6AE6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9172946"/>
    <w:multiLevelType w:val="hybridMultilevel"/>
    <w:tmpl w:val="70D2A196"/>
    <w:lvl w:ilvl="0" w:tplc="DDF6AE6A">
      <w:start w:val="1"/>
      <w:numFmt w:val="bullet"/>
      <w:lvlText w:val=""/>
      <w:lvlJc w:val="left"/>
      <w:pPr>
        <w:tabs>
          <w:tab w:val="num" w:pos="1620"/>
        </w:tabs>
        <w:ind w:left="1620" w:hanging="360"/>
      </w:pPr>
      <w:rPr>
        <w:rFonts w:ascii="Symbol" w:hAnsi="Symbol"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7BE42768"/>
    <w:multiLevelType w:val="hybridMultilevel"/>
    <w:tmpl w:val="E3501DC8"/>
    <w:lvl w:ilvl="0" w:tplc="DDF6AE6A">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num w:numId="1" w16cid:durableId="2131319676">
    <w:abstractNumId w:val="4"/>
  </w:num>
  <w:num w:numId="2" w16cid:durableId="103303608">
    <w:abstractNumId w:val="2"/>
  </w:num>
  <w:num w:numId="3" w16cid:durableId="751895637">
    <w:abstractNumId w:val="3"/>
  </w:num>
  <w:num w:numId="4" w16cid:durableId="900555839">
    <w:abstractNumId w:val="1"/>
  </w:num>
  <w:num w:numId="5" w16cid:durableId="196742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4E0"/>
    <w:rsid w:val="00347625"/>
    <w:rsid w:val="00627DB3"/>
    <w:rsid w:val="007B1650"/>
    <w:rsid w:val="008A78FB"/>
    <w:rsid w:val="008B75D0"/>
    <w:rsid w:val="00B16E16"/>
    <w:rsid w:val="00B674E0"/>
    <w:rsid w:val="00C6254F"/>
    <w:rsid w:val="00CD42F3"/>
    <w:rsid w:val="00DA1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ABE485D"/>
  <w15:chartTrackingRefBased/>
  <w15:docId w15:val="{81BD974B-C862-46D5-AECA-454F2832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4E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674E0"/>
    <w:pPr>
      <w:tabs>
        <w:tab w:val="center" w:pos="4153"/>
        <w:tab w:val="right" w:pos="8306"/>
      </w:tabs>
    </w:pPr>
  </w:style>
  <w:style w:type="character" w:customStyle="1" w:styleId="FooterChar">
    <w:name w:val="Footer Char"/>
    <w:basedOn w:val="DefaultParagraphFont"/>
    <w:link w:val="Footer"/>
    <w:rsid w:val="00B674E0"/>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674E0"/>
    <w:pPr>
      <w:tabs>
        <w:tab w:val="center" w:pos="4513"/>
        <w:tab w:val="right" w:pos="9026"/>
      </w:tabs>
    </w:pPr>
  </w:style>
  <w:style w:type="character" w:customStyle="1" w:styleId="HeaderChar">
    <w:name w:val="Header Char"/>
    <w:basedOn w:val="DefaultParagraphFont"/>
    <w:link w:val="Header"/>
    <w:uiPriority w:val="99"/>
    <w:rsid w:val="00B674E0"/>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1875</Words>
  <Characters>10693</Characters>
  <Application>Microsoft Office Word</Application>
  <DocSecurity>0</DocSecurity>
  <Lines>89</Lines>
  <Paragraphs>25</Paragraphs>
  <ScaleCrop>false</ScaleCrop>
  <Company>C2k</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Haugh</dc:creator>
  <cp:keywords/>
  <dc:description/>
  <cp:lastModifiedBy>B MAGENIS</cp:lastModifiedBy>
  <cp:revision>3</cp:revision>
  <dcterms:created xsi:type="dcterms:W3CDTF">2023-11-06T12:01:00Z</dcterms:created>
  <dcterms:modified xsi:type="dcterms:W3CDTF">2024-11-05T08:28:00Z</dcterms:modified>
</cp:coreProperties>
</file>